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48" w:rsidRDefault="002C0C48"/>
    <w:bookmarkStart w:id="0" w:name="_Toc409084274" w:displacedByCustomXml="next"/>
    <w:bookmarkStart w:id="1" w:name="_Toc409076164" w:displacedByCustomXml="next"/>
    <w:bookmarkStart w:id="2" w:name="_Toc409076101" w:displacedByCustomXml="next"/>
    <w:sdt>
      <w:sdtPr>
        <w:rPr>
          <w:rFonts w:asciiTheme="majorHAnsi" w:eastAsiaTheme="majorEastAsia" w:hAnsiTheme="majorHAnsi" w:cstheme="majorBidi"/>
          <w:b/>
          <w:bCs/>
          <w:spacing w:val="5"/>
          <w:kern w:val="28"/>
          <w:szCs w:val="28"/>
        </w:rPr>
        <w:id w:val="60954477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tbl>
          <w:tblPr>
            <w:tblpPr w:leftFromText="187" w:rightFromText="187" w:vertAnchor="page" w:horzAnchor="page" w:tblpYSpec="top"/>
            <w:tblW w:w="12441" w:type="dxa"/>
            <w:tblLook w:val="04A0" w:firstRow="1" w:lastRow="0" w:firstColumn="1" w:lastColumn="0" w:noHBand="0" w:noVBand="1"/>
          </w:tblPr>
          <w:tblGrid>
            <w:gridCol w:w="1440"/>
            <w:gridCol w:w="11001"/>
          </w:tblGrid>
          <w:tr w:rsidR="00FE7E5E" w:rsidTr="00CB3075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3C8890" w:themeFill="accent2" w:themeFillShade="BF"/>
              </w:tcPr>
              <w:p w:rsidR="00FE7E5E" w:rsidRDefault="00FE7E5E" w:rsidP="00843570">
                <w:pPr>
                  <w:spacing w:before="0" w:after="0" w:line="276" w:lineRule="auto"/>
                  <w:ind w:left="1416" w:hanging="708"/>
                </w:pPr>
              </w:p>
            </w:tc>
            <w:sdt>
              <w:sdtPr>
                <w:rPr>
                  <w:rFonts w:eastAsiaTheme="majorEastAsia" w:cstheme="majorBidi"/>
                  <w:b/>
                  <w:bCs/>
                  <w:color w:val="FFFFFF" w:themeColor="background1"/>
                  <w:sz w:val="72"/>
                  <w:szCs w:val="72"/>
                  <w:lang w:val="es-EC"/>
                </w:rPr>
                <w:alias w:val="Año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1001" w:type="dxa"/>
                    <w:tcBorders>
                      <w:left w:val="single" w:sz="4" w:space="0" w:color="FFFFFF" w:themeColor="background1"/>
                    </w:tcBorders>
                    <w:shd w:val="clear" w:color="auto" w:fill="3C8890" w:themeFill="accent2" w:themeFillShade="BF"/>
                    <w:vAlign w:val="bottom"/>
                  </w:tcPr>
                  <w:p w:rsidR="00FE7E5E" w:rsidRDefault="00342C73" w:rsidP="00843570">
                    <w:pPr>
                      <w:pStyle w:val="Sinespaciado"/>
                      <w:spacing w:line="276" w:lineRule="auto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342C73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 w:val="72"/>
                        <w:szCs w:val="72"/>
                        <w:lang w:val="es-EC"/>
                      </w:rPr>
                      <w:t>UVS-2015</w:t>
                    </w:r>
                  </w:p>
                </w:tc>
              </w:sdtContent>
            </w:sdt>
          </w:tr>
          <w:tr w:rsidR="00FE7E5E" w:rsidTr="00CB3075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FE7E5E" w:rsidRDefault="00FE7E5E" w:rsidP="00843570">
                <w:pPr>
                  <w:spacing w:before="0" w:after="0" w:line="276" w:lineRule="auto"/>
                </w:pPr>
              </w:p>
            </w:tc>
            <w:tc>
              <w:tcPr>
                <w:tcW w:w="11001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b/>
                    <w:color w:val="A68100" w:themeColor="accent3" w:themeShade="BF"/>
                    <w:sz w:val="100"/>
                    <w:szCs w:val="100"/>
                    <w:lang w:val="es-EC"/>
                  </w:rPr>
                  <w:alias w:val="Compañía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342C73" w:rsidRPr="002B69BA" w:rsidRDefault="00FE7E5E" w:rsidP="00AC0110">
                    <w:pPr>
                      <w:pStyle w:val="Sinespaciado"/>
                      <w:spacing w:line="276" w:lineRule="auto"/>
                      <w:rPr>
                        <w:b/>
                        <w:color w:val="A68100" w:themeColor="accent3" w:themeShade="BF"/>
                      </w:rPr>
                    </w:pPr>
                    <w:r w:rsidRPr="002B69BA">
                      <w:rPr>
                        <w:b/>
                        <w:color w:val="A68100" w:themeColor="accent3" w:themeShade="BF"/>
                        <w:sz w:val="100"/>
                        <w:szCs w:val="100"/>
                        <w:lang w:val="es-EC"/>
                      </w:rPr>
                      <w:t>ESPOL</w:t>
                    </w:r>
                  </w:p>
                </w:sdtContent>
              </w:sdt>
              <w:p w:rsidR="00342C73" w:rsidRPr="00061F2B" w:rsidRDefault="00342C73" w:rsidP="00AC0110">
                <w:pPr>
                  <w:pStyle w:val="Sinespaciado"/>
                  <w:spacing w:line="276" w:lineRule="auto"/>
                  <w:rPr>
                    <w:b/>
                    <w:sz w:val="100"/>
                    <w:szCs w:val="100"/>
                  </w:rPr>
                </w:pPr>
              </w:p>
              <w:tbl>
                <w:tblPr>
                  <w:tblpPr w:leftFromText="187" w:rightFromText="187" w:vertAnchor="page" w:horzAnchor="margin" w:tblpY="3511"/>
                  <w:tblOverlap w:val="never"/>
                  <w:tblW w:w="4482" w:type="pct"/>
                  <w:tblLook w:val="04A0" w:firstRow="1" w:lastRow="0" w:firstColumn="1" w:lastColumn="0" w:noHBand="0" w:noVBand="1"/>
                </w:tblPr>
                <w:tblGrid>
                  <w:gridCol w:w="9668"/>
                </w:tblGrid>
                <w:tr w:rsidR="000B5438" w:rsidRPr="00061F2B" w:rsidTr="00061F2B">
                  <w:trPr>
                    <w:trHeight w:val="2085"/>
                  </w:trPr>
                  <w:tc>
                    <w:tcPr>
                      <w:tcW w:w="0" w:type="auto"/>
                    </w:tcPr>
                    <w:p w:rsidR="000B5438" w:rsidRPr="00061F2B" w:rsidRDefault="000B5438" w:rsidP="00061F2B">
                      <w:pPr>
                        <w:pStyle w:val="Sinespaciado"/>
                        <w:rPr>
                          <w:b/>
                          <w:bCs/>
                          <w:caps/>
                          <w:sz w:val="160"/>
                          <w:szCs w:val="160"/>
                        </w:rPr>
                      </w:pPr>
                      <w:r w:rsidRPr="00061F2B">
                        <w:rPr>
                          <w:b/>
                          <w:bCs/>
                          <w:caps/>
                          <w:color w:val="A68100" w:themeColor="accent3" w:themeShade="BF"/>
                          <w:sz w:val="160"/>
                          <w:szCs w:val="160"/>
                        </w:rPr>
                        <w:t>[</w:t>
                      </w:r>
                      <w:sdt>
                        <w:sdtPr>
                          <w:rPr>
                            <w:b/>
                            <w:bCs/>
                            <w:caps/>
                            <w:sz w:val="160"/>
                            <w:szCs w:val="160"/>
                          </w:rPr>
                          <w:alias w:val="Título"/>
                          <w:id w:val="1567613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Pr="00061F2B">
                            <w:rPr>
                              <w:b/>
                              <w:bCs/>
                              <w:caps/>
                              <w:sz w:val="160"/>
                              <w:szCs w:val="160"/>
                              <w:lang w:val="es-EC"/>
                            </w:rPr>
                            <w:t>plan de actividades</w:t>
                          </w:r>
                        </w:sdtContent>
                      </w:sdt>
                      <w:r w:rsidRPr="00061F2B">
                        <w:rPr>
                          <w:b/>
                          <w:bCs/>
                          <w:caps/>
                          <w:color w:val="A68100" w:themeColor="accent3" w:themeShade="BF"/>
                          <w:sz w:val="160"/>
                          <w:szCs w:val="160"/>
                        </w:rPr>
                        <w:t>]</w:t>
                      </w:r>
                    </w:p>
                  </w:tc>
                </w:tr>
              </w:tbl>
              <w:p w:rsidR="003D334E" w:rsidRPr="003D334E" w:rsidRDefault="003D334E" w:rsidP="00AC0110">
                <w:pPr>
                  <w:pStyle w:val="Sinespaciado"/>
                  <w:spacing w:line="276" w:lineRule="auto"/>
                  <w:rPr>
                    <w:b/>
                    <w:sz w:val="100"/>
                    <w:szCs w:val="100"/>
                  </w:rPr>
                </w:pPr>
              </w:p>
            </w:tc>
          </w:tr>
        </w:tbl>
        <w:sdt>
          <w:sdtPr>
            <w:rPr>
              <w:rFonts w:asciiTheme="minorHAnsi" w:hAnsiTheme="minorHAnsi"/>
              <w:color w:val="808080" w:themeColor="background1" w:themeShade="80"/>
              <w:szCs w:val="24"/>
            </w:rPr>
            <w:alias w:val="Descripción breve"/>
            <w:id w:val="1448198360"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p w:rsidR="003D334E" w:rsidRPr="00501ABD" w:rsidRDefault="003D334E" w:rsidP="00843570">
              <w:pPr>
                <w:spacing w:before="0" w:after="0" w:line="276" w:lineRule="auto"/>
                <w:rPr>
                  <w:color w:val="808080" w:themeColor="background1" w:themeShade="80"/>
                  <w:szCs w:val="24"/>
                </w:rPr>
              </w:pPr>
              <w:r w:rsidRPr="00501ABD">
                <w:rPr>
                  <w:rFonts w:asciiTheme="minorHAnsi" w:hAnsiTheme="minorHAnsi"/>
                  <w:color w:val="808080" w:themeColor="background1" w:themeShade="80"/>
                  <w:szCs w:val="24"/>
                </w:rPr>
                <w:t xml:space="preserve">Para el desarrollo de </w:t>
              </w:r>
              <w:r w:rsidR="00D97FB8">
                <w:rPr>
                  <w:rFonts w:asciiTheme="minorHAnsi" w:hAnsiTheme="minorHAnsi"/>
                  <w:color w:val="808080" w:themeColor="background1" w:themeShade="80"/>
                  <w:szCs w:val="24"/>
                </w:rPr>
                <w:t xml:space="preserve">Actividades Específicas y/o </w:t>
              </w:r>
              <w:r w:rsidRPr="00501ABD">
                <w:rPr>
                  <w:rFonts w:asciiTheme="minorHAnsi" w:hAnsiTheme="minorHAnsi"/>
                  <w:color w:val="808080" w:themeColor="background1" w:themeShade="80"/>
                  <w:szCs w:val="24"/>
                </w:rPr>
                <w:t>Servicios</w:t>
              </w:r>
            </w:p>
          </w:sdtContent>
        </w:sdt>
        <w:p w:rsidR="003D334E" w:rsidRDefault="003D334E" w:rsidP="00843570">
          <w:pPr>
            <w:spacing w:before="0" w:after="0" w:line="276" w:lineRule="auto"/>
          </w:pPr>
        </w:p>
        <w:p w:rsidR="003D334E" w:rsidRDefault="003D334E" w:rsidP="00843570">
          <w:pPr>
            <w:spacing w:before="0" w:after="0" w:line="276" w:lineRule="auto"/>
          </w:pPr>
        </w:p>
        <w:p w:rsidR="00CB3075" w:rsidRDefault="00CB3075" w:rsidP="00843570">
          <w:pPr>
            <w:spacing w:before="0" w:after="0" w:line="276" w:lineRule="auto"/>
          </w:pPr>
        </w:p>
        <w:p w:rsidR="00061F2B" w:rsidRDefault="00061F2B" w:rsidP="00843570">
          <w:pPr>
            <w:spacing w:before="0" w:after="0" w:line="276" w:lineRule="auto"/>
          </w:pPr>
        </w:p>
        <w:p w:rsidR="00061F2B" w:rsidRDefault="00061F2B" w:rsidP="00843570">
          <w:pPr>
            <w:spacing w:before="0" w:after="0" w:line="276" w:lineRule="auto"/>
          </w:pPr>
        </w:p>
        <w:p w:rsidR="00061F2B" w:rsidRDefault="00061F2B" w:rsidP="00843570">
          <w:pPr>
            <w:spacing w:before="0" w:after="0" w:line="276" w:lineRule="auto"/>
          </w:pPr>
        </w:p>
        <w:p w:rsidR="00843570" w:rsidRDefault="00843570" w:rsidP="00843570">
          <w:pPr>
            <w:spacing w:before="0" w:after="0" w:line="276" w:lineRule="auto"/>
          </w:pPr>
        </w:p>
        <w:p w:rsidR="00843570" w:rsidRDefault="00843570" w:rsidP="00843570">
          <w:pPr>
            <w:spacing w:before="0" w:after="0" w:line="276" w:lineRule="auto"/>
          </w:pPr>
        </w:p>
        <w:sdt>
          <w:sdtPr>
            <w:rPr>
              <w:b/>
              <w:sz w:val="100"/>
              <w:szCs w:val="100"/>
            </w:rPr>
            <w:alias w:val="Autor"/>
            <w:id w:val="15676130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0B5438" w:rsidRDefault="000B5438" w:rsidP="00843570">
              <w:pPr>
                <w:pStyle w:val="Sinespaciado"/>
                <w:spacing w:line="276" w:lineRule="auto"/>
                <w:rPr>
                  <w:b/>
                  <w:sz w:val="100"/>
                  <w:szCs w:val="100"/>
                </w:rPr>
              </w:pPr>
              <w:r w:rsidRPr="000B5438">
                <w:rPr>
                  <w:b/>
                  <w:sz w:val="100"/>
                  <w:szCs w:val="100"/>
                  <w:lang w:val="es-EC"/>
                </w:rPr>
                <w:t>FOR-UVS-01</w:t>
              </w:r>
            </w:p>
          </w:sdtContent>
        </w:sdt>
        <w:p w:rsidR="00FE7E5E" w:rsidRPr="00843570" w:rsidRDefault="00D36037" w:rsidP="001D0F65">
          <w:pPr>
            <w:pStyle w:val="Ttulo1"/>
          </w:pPr>
          <w:r w:rsidRPr="00843570">
            <w:lastRenderedPageBreak/>
            <w:t>DATOS GENERALES</w:t>
          </w:r>
        </w:p>
      </w:sdtContent>
    </w:sdt>
    <w:bookmarkEnd w:id="2"/>
    <w:bookmarkEnd w:id="1"/>
    <w:bookmarkEnd w:id="0"/>
    <w:p w:rsidR="00710572" w:rsidRDefault="00710572" w:rsidP="00AB3D46">
      <w:pPr>
        <w:pStyle w:val="Prrafodelista"/>
        <w:numPr>
          <w:ilvl w:val="1"/>
          <w:numId w:val="16"/>
        </w:numPr>
        <w:spacing w:before="0" w:after="0" w:line="276" w:lineRule="auto"/>
        <w:ind w:left="993" w:hanging="633"/>
        <w:rPr>
          <w:rFonts w:cs="Times New Roman"/>
          <w:b/>
        </w:rPr>
      </w:pPr>
      <w:r>
        <w:rPr>
          <w:rFonts w:cs="Times New Roman"/>
          <w:b/>
        </w:rPr>
        <w:t>Título de la Actividad</w:t>
      </w:r>
      <w:r w:rsidR="00EC10BB">
        <w:rPr>
          <w:rFonts w:cs="Times New Roman"/>
          <w:b/>
        </w:rPr>
        <w:t>/Servicios</w:t>
      </w:r>
      <w:r w:rsidRPr="009B77CD">
        <w:rPr>
          <w:rFonts w:cs="Times New Roman"/>
          <w:b/>
        </w:rPr>
        <w:t>:</w:t>
      </w:r>
    </w:p>
    <w:p w:rsidR="00710572" w:rsidRPr="009B77CD" w:rsidRDefault="00710572" w:rsidP="00843570">
      <w:pPr>
        <w:pStyle w:val="Prrafodelista"/>
        <w:spacing w:before="0" w:after="0" w:line="276" w:lineRule="auto"/>
        <w:ind w:left="792"/>
        <w:rPr>
          <w:rFonts w:cs="Times New Roman"/>
          <w:b/>
        </w:rPr>
      </w:pPr>
    </w:p>
    <w:p w:rsidR="00710572" w:rsidRDefault="00710572" w:rsidP="00AB3D46">
      <w:pPr>
        <w:pStyle w:val="Prrafodelista"/>
        <w:numPr>
          <w:ilvl w:val="1"/>
          <w:numId w:val="16"/>
        </w:numPr>
        <w:spacing w:before="0" w:after="0" w:line="276" w:lineRule="auto"/>
        <w:ind w:left="993" w:hanging="633"/>
        <w:rPr>
          <w:rFonts w:cs="Times New Roman"/>
          <w:b/>
        </w:rPr>
      </w:pPr>
      <w:r w:rsidRPr="004B661D">
        <w:rPr>
          <w:rFonts w:cs="Times New Roman"/>
          <w:b/>
        </w:rPr>
        <w:t>Organización Beneficiaria</w:t>
      </w:r>
      <w:r>
        <w:rPr>
          <w:rFonts w:cs="Times New Roman"/>
          <w:b/>
        </w:rPr>
        <w:t>:</w:t>
      </w:r>
    </w:p>
    <w:p w:rsidR="00710572" w:rsidRDefault="00710572" w:rsidP="00843570">
      <w:pPr>
        <w:pStyle w:val="Prrafodelista"/>
        <w:spacing w:before="0" w:after="0" w:line="276" w:lineRule="auto"/>
        <w:ind w:left="792"/>
        <w:rPr>
          <w:rFonts w:cs="Times New Roman"/>
          <w:b/>
        </w:rPr>
      </w:pPr>
    </w:p>
    <w:p w:rsidR="00710572" w:rsidRDefault="00710572" w:rsidP="00AB3D46">
      <w:pPr>
        <w:pStyle w:val="Prrafodelista"/>
        <w:numPr>
          <w:ilvl w:val="1"/>
          <w:numId w:val="16"/>
        </w:numPr>
        <w:spacing w:before="0" w:after="0" w:line="276" w:lineRule="auto"/>
        <w:ind w:left="993" w:hanging="633"/>
        <w:rPr>
          <w:rFonts w:cs="Times New Roman"/>
          <w:b/>
        </w:rPr>
      </w:pPr>
      <w:r>
        <w:rPr>
          <w:rFonts w:cs="Times New Roman"/>
          <w:b/>
        </w:rPr>
        <w:t xml:space="preserve">Número de personas como Beneficiarios Directos </w:t>
      </w:r>
      <w:r w:rsidRPr="00AB3D46">
        <w:footnoteReference w:id="1"/>
      </w:r>
      <w:r>
        <w:rPr>
          <w:rFonts w:cs="Times New Roman"/>
          <w:b/>
        </w:rPr>
        <w:t xml:space="preserve">: </w:t>
      </w:r>
    </w:p>
    <w:p w:rsidR="00710572" w:rsidRPr="000D1333" w:rsidRDefault="00710572" w:rsidP="00843570">
      <w:pPr>
        <w:pStyle w:val="Prrafodelista"/>
        <w:spacing w:before="0" w:after="0" w:line="276" w:lineRule="auto"/>
        <w:rPr>
          <w:rFonts w:cs="Times New Roman"/>
          <w:b/>
        </w:rPr>
      </w:pPr>
    </w:p>
    <w:p w:rsidR="00710572" w:rsidRDefault="00710572" w:rsidP="00AB3D46">
      <w:pPr>
        <w:pStyle w:val="Prrafodelista"/>
        <w:numPr>
          <w:ilvl w:val="1"/>
          <w:numId w:val="16"/>
        </w:numPr>
        <w:spacing w:before="0" w:after="0" w:line="276" w:lineRule="auto"/>
        <w:ind w:left="993" w:hanging="633"/>
        <w:rPr>
          <w:rFonts w:cs="Times New Roman"/>
          <w:b/>
        </w:rPr>
      </w:pPr>
      <w:r>
        <w:rPr>
          <w:rFonts w:cs="Times New Roman"/>
          <w:b/>
        </w:rPr>
        <w:t xml:space="preserve">Número de personas como Beneficiarios Indirectos </w:t>
      </w:r>
      <w:r>
        <w:rPr>
          <w:rStyle w:val="Refdenotaalpie"/>
          <w:rFonts w:cs="Times New Roman"/>
          <w:b/>
        </w:rPr>
        <w:footnoteReference w:id="2"/>
      </w:r>
      <w:r>
        <w:rPr>
          <w:rFonts w:cs="Times New Roman"/>
          <w:b/>
        </w:rPr>
        <w:t xml:space="preserve">: </w:t>
      </w:r>
    </w:p>
    <w:p w:rsidR="00710572" w:rsidRDefault="00710572" w:rsidP="00843570">
      <w:pPr>
        <w:pStyle w:val="Prrafodelista"/>
        <w:spacing w:before="0" w:after="0" w:line="276" w:lineRule="auto"/>
        <w:ind w:left="792"/>
        <w:rPr>
          <w:rFonts w:cs="Times New Roman"/>
          <w:b/>
        </w:rPr>
      </w:pPr>
    </w:p>
    <w:p w:rsidR="00710572" w:rsidRPr="004B661D" w:rsidRDefault="00710572" w:rsidP="00AB3D46">
      <w:pPr>
        <w:pStyle w:val="Prrafodelista"/>
        <w:numPr>
          <w:ilvl w:val="1"/>
          <w:numId w:val="16"/>
        </w:numPr>
        <w:spacing w:before="0" w:after="0" w:line="276" w:lineRule="auto"/>
        <w:ind w:left="993" w:hanging="633"/>
        <w:rPr>
          <w:rFonts w:cs="Times New Roman"/>
          <w:b/>
        </w:rPr>
      </w:pPr>
      <w:r>
        <w:rPr>
          <w:rFonts w:cs="Times New Roman"/>
          <w:b/>
        </w:rPr>
        <w:t>Área geográfica que cubre</w:t>
      </w:r>
      <w:r w:rsidRPr="004B661D">
        <w:rPr>
          <w:rFonts w:cs="Times New Roman"/>
          <w:b/>
        </w:rPr>
        <w:t>:</w:t>
      </w:r>
    </w:p>
    <w:p w:rsidR="00710572" w:rsidRDefault="00710572" w:rsidP="00843570">
      <w:pPr>
        <w:pStyle w:val="Prrafodelista"/>
        <w:spacing w:before="0" w:after="0" w:line="276" w:lineRule="auto"/>
        <w:ind w:left="1973" w:firstLine="282"/>
        <w:rPr>
          <w:rFonts w:cs="Times New Roman"/>
        </w:rPr>
      </w:pPr>
      <w:r>
        <w:rPr>
          <w:rFonts w:cs="Times New Roman"/>
        </w:rPr>
        <w:t>Provincia:</w:t>
      </w:r>
    </w:p>
    <w:p w:rsidR="00710572" w:rsidRDefault="00710572" w:rsidP="00843570">
      <w:pPr>
        <w:pStyle w:val="Prrafodelista"/>
        <w:spacing w:before="0" w:after="0" w:line="276" w:lineRule="auto"/>
        <w:ind w:left="1973" w:firstLine="282"/>
        <w:rPr>
          <w:rFonts w:cs="Times New Roman"/>
        </w:rPr>
      </w:pPr>
      <w:r>
        <w:rPr>
          <w:rFonts w:cs="Times New Roman"/>
        </w:rPr>
        <w:t xml:space="preserve">Cantón: </w:t>
      </w:r>
    </w:p>
    <w:p w:rsidR="00710572" w:rsidRPr="004B661D" w:rsidRDefault="00710572" w:rsidP="00843570">
      <w:pPr>
        <w:pStyle w:val="Prrafodelista"/>
        <w:spacing w:before="0" w:after="0" w:line="276" w:lineRule="auto"/>
        <w:ind w:left="1973" w:firstLine="282"/>
        <w:rPr>
          <w:rFonts w:cs="Times New Roman"/>
        </w:rPr>
      </w:pPr>
      <w:r>
        <w:rPr>
          <w:rFonts w:cs="Times New Roman"/>
        </w:rPr>
        <w:t>Código de la Zona</w:t>
      </w:r>
      <w:r w:rsidR="00D36037">
        <w:rPr>
          <w:rFonts w:cs="Times New Roman"/>
        </w:rPr>
        <w:t xml:space="preserve"> (Ver FOR-UVS-12)</w:t>
      </w:r>
      <w:r>
        <w:rPr>
          <w:rFonts w:cs="Times New Roman"/>
        </w:rPr>
        <w:t>:</w:t>
      </w:r>
    </w:p>
    <w:p w:rsidR="00710572" w:rsidRPr="00D36037" w:rsidRDefault="00710572" w:rsidP="00843570">
      <w:pPr>
        <w:pStyle w:val="Prrafodelista"/>
        <w:spacing w:before="0" w:after="0" w:line="276" w:lineRule="auto"/>
        <w:ind w:left="1973" w:firstLine="282"/>
        <w:rPr>
          <w:rFonts w:cs="Times New Roman"/>
        </w:rPr>
      </w:pPr>
      <w:r>
        <w:rPr>
          <w:rFonts w:cs="Times New Roman"/>
        </w:rPr>
        <w:t>Código del Distrito</w:t>
      </w:r>
      <w:r w:rsidR="00D36037">
        <w:rPr>
          <w:rFonts w:cs="Times New Roman"/>
        </w:rPr>
        <w:t xml:space="preserve"> (Ver FOR-UVS-</w:t>
      </w:r>
      <w:r w:rsidR="00D36037" w:rsidRPr="00D36037">
        <w:rPr>
          <w:rFonts w:cs="Times New Roman"/>
        </w:rPr>
        <w:t>1</w:t>
      </w:r>
      <w:r w:rsidR="00D36037">
        <w:rPr>
          <w:rFonts w:cs="Times New Roman"/>
        </w:rPr>
        <w:t>2</w:t>
      </w:r>
      <w:r w:rsidR="00D36037" w:rsidRPr="00D36037">
        <w:rPr>
          <w:rFonts w:cs="Times New Roman"/>
        </w:rPr>
        <w:t>)</w:t>
      </w:r>
      <w:r w:rsidRPr="00D36037">
        <w:rPr>
          <w:rFonts w:cs="Times New Roman"/>
        </w:rPr>
        <w:t>:</w:t>
      </w:r>
    </w:p>
    <w:p w:rsidR="00710572" w:rsidRDefault="00710572" w:rsidP="00843570">
      <w:pPr>
        <w:pStyle w:val="Prrafodelista"/>
        <w:spacing w:before="0" w:after="0" w:line="276" w:lineRule="auto"/>
        <w:ind w:left="1973" w:firstLine="282"/>
        <w:rPr>
          <w:rFonts w:cs="Times New Roman"/>
        </w:rPr>
      </w:pPr>
      <w:r>
        <w:rPr>
          <w:rFonts w:cs="Times New Roman"/>
        </w:rPr>
        <w:t>Código del Circuito</w:t>
      </w:r>
      <w:r w:rsidR="00D36037">
        <w:rPr>
          <w:rFonts w:cs="Times New Roman"/>
        </w:rPr>
        <w:t xml:space="preserve"> (Ver FOR-UVS-12)</w:t>
      </w:r>
      <w:r w:rsidRPr="004B661D">
        <w:rPr>
          <w:rFonts w:cs="Times New Roman"/>
        </w:rPr>
        <w:t>:</w:t>
      </w:r>
    </w:p>
    <w:p w:rsidR="00710572" w:rsidRPr="004B661D" w:rsidRDefault="00710572" w:rsidP="00843570">
      <w:pPr>
        <w:pStyle w:val="Prrafodelista"/>
        <w:spacing w:before="0" w:after="0" w:line="276" w:lineRule="auto"/>
        <w:ind w:left="1973" w:firstLine="282"/>
        <w:rPr>
          <w:rFonts w:cs="Times New Roman"/>
        </w:rPr>
      </w:pPr>
    </w:p>
    <w:p w:rsidR="00710572" w:rsidRPr="004B661D" w:rsidRDefault="00710572" w:rsidP="00AB3D46">
      <w:pPr>
        <w:pStyle w:val="Prrafodelista"/>
        <w:numPr>
          <w:ilvl w:val="1"/>
          <w:numId w:val="16"/>
        </w:numPr>
        <w:spacing w:before="0" w:after="0" w:line="276" w:lineRule="auto"/>
        <w:ind w:left="993" w:hanging="633"/>
        <w:rPr>
          <w:rFonts w:cs="Times New Roman"/>
          <w:b/>
        </w:rPr>
      </w:pPr>
      <w:r>
        <w:rPr>
          <w:rFonts w:cs="Times New Roman"/>
          <w:b/>
        </w:rPr>
        <w:t>Duración de la Actividad</w:t>
      </w:r>
      <w:r w:rsidR="009A04BA">
        <w:rPr>
          <w:rFonts w:cs="Times New Roman"/>
          <w:b/>
        </w:rPr>
        <w:t>/Servicio</w:t>
      </w:r>
      <w:r w:rsidRPr="004B661D">
        <w:rPr>
          <w:rFonts w:cs="Times New Roman"/>
          <w:b/>
        </w:rPr>
        <w:t>:</w:t>
      </w:r>
    </w:p>
    <w:p w:rsidR="00710572" w:rsidRPr="004B661D" w:rsidRDefault="00710572" w:rsidP="00843570">
      <w:pPr>
        <w:pStyle w:val="Prrafodelista"/>
        <w:spacing w:before="0" w:after="0" w:line="276" w:lineRule="auto"/>
        <w:ind w:left="1973" w:firstLine="282"/>
        <w:rPr>
          <w:rFonts w:cs="Times New Roman"/>
        </w:rPr>
      </w:pPr>
      <w:r w:rsidRPr="004B661D">
        <w:rPr>
          <w:rFonts w:cs="Times New Roman"/>
        </w:rPr>
        <w:t>Fecha de Inicio</w:t>
      </w:r>
      <w:r w:rsidR="00720F7E">
        <w:rPr>
          <w:rFonts w:cs="Times New Roman"/>
        </w:rPr>
        <w:t>:</w:t>
      </w:r>
    </w:p>
    <w:p w:rsidR="00710572" w:rsidRDefault="00710572" w:rsidP="00843570">
      <w:pPr>
        <w:pStyle w:val="Prrafodelista"/>
        <w:spacing w:before="0" w:after="0" w:line="276" w:lineRule="auto"/>
        <w:ind w:left="1973" w:firstLine="282"/>
        <w:rPr>
          <w:rFonts w:cs="Times New Roman"/>
        </w:rPr>
      </w:pPr>
      <w:r w:rsidRPr="004B661D">
        <w:rPr>
          <w:rFonts w:cs="Times New Roman"/>
        </w:rPr>
        <w:t>Fecha de Finalización:</w:t>
      </w:r>
    </w:p>
    <w:p w:rsidR="000B5438" w:rsidRDefault="000B5438" w:rsidP="00843570">
      <w:pPr>
        <w:pStyle w:val="Prrafodelista"/>
        <w:spacing w:before="0" w:after="0" w:line="276" w:lineRule="auto"/>
        <w:ind w:left="1973" w:firstLine="282"/>
        <w:rPr>
          <w:rFonts w:cs="Times New Roman"/>
        </w:rPr>
      </w:pPr>
    </w:p>
    <w:p w:rsidR="00292C30" w:rsidRDefault="00292C30" w:rsidP="00AB3D46">
      <w:pPr>
        <w:pStyle w:val="Prrafodelista"/>
        <w:numPr>
          <w:ilvl w:val="1"/>
          <w:numId w:val="16"/>
        </w:numPr>
        <w:spacing w:before="0" w:after="0" w:line="276" w:lineRule="auto"/>
        <w:ind w:left="993" w:hanging="633"/>
        <w:rPr>
          <w:rFonts w:cs="Times New Roman"/>
          <w:b/>
        </w:rPr>
      </w:pPr>
      <w:r>
        <w:rPr>
          <w:rFonts w:cs="Times New Roman"/>
          <w:b/>
        </w:rPr>
        <w:t>Á</w:t>
      </w:r>
      <w:r w:rsidRPr="003A350D">
        <w:rPr>
          <w:rFonts w:cs="Times New Roman"/>
          <w:b/>
        </w:rPr>
        <w:t>rea y sub-área del conocimiento y conocimiento específico</w:t>
      </w:r>
      <w:r>
        <w:rPr>
          <w:rFonts w:cs="Times New Roman"/>
          <w:b/>
        </w:rPr>
        <w:t>:</w:t>
      </w:r>
    </w:p>
    <w:p w:rsidR="00292C30" w:rsidRPr="00D36037" w:rsidRDefault="00292C30" w:rsidP="00292C30">
      <w:pPr>
        <w:pStyle w:val="Prrafodelista"/>
        <w:spacing w:before="0" w:after="0" w:line="276" w:lineRule="auto"/>
        <w:ind w:left="792"/>
        <w:rPr>
          <w:rFonts w:cs="Times New Roman"/>
          <w:b/>
          <w:sz w:val="16"/>
          <w:szCs w:val="16"/>
        </w:rPr>
      </w:pPr>
    </w:p>
    <w:tbl>
      <w:tblPr>
        <w:tblW w:w="8029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926"/>
        <w:gridCol w:w="2551"/>
      </w:tblGrid>
      <w:tr w:rsidR="00511921" w:rsidRPr="00CB245B" w:rsidTr="009A7964">
        <w:trPr>
          <w:trHeight w:val="300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:rsidR="00511921" w:rsidRPr="00A12E97" w:rsidRDefault="00511921" w:rsidP="00511921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A12E97">
              <w:rPr>
                <w:rFonts w:eastAsia="Times New Roman" w:cs="Times New Roman"/>
                <w:b/>
                <w:sz w:val="22"/>
              </w:rPr>
              <w:t>Área</w:t>
            </w:r>
            <w:r>
              <w:rPr>
                <w:rFonts w:eastAsia="Times New Roman" w:cs="Times New Roman"/>
                <w:b/>
                <w:sz w:val="22"/>
              </w:rPr>
              <w:t xml:space="preserve"> del</w:t>
            </w:r>
            <w:r w:rsidRPr="00A12E97">
              <w:rPr>
                <w:rFonts w:eastAsia="Times New Roman" w:cs="Times New Roman"/>
                <w:b/>
                <w:sz w:val="22"/>
              </w:rPr>
              <w:t xml:space="preserve"> Conocimiento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:rsidR="00511921" w:rsidRPr="00A12E97" w:rsidRDefault="00511921" w:rsidP="00511921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A12E97">
              <w:rPr>
                <w:rFonts w:eastAsia="Times New Roman" w:cs="Times New Roman"/>
                <w:b/>
                <w:sz w:val="22"/>
              </w:rPr>
              <w:t>Sub</w:t>
            </w:r>
            <w:r>
              <w:rPr>
                <w:rFonts w:eastAsia="Times New Roman" w:cs="Times New Roman"/>
                <w:b/>
                <w:sz w:val="22"/>
              </w:rPr>
              <w:t xml:space="preserve"> área del</w:t>
            </w:r>
            <w:r w:rsidRPr="00A12E97">
              <w:rPr>
                <w:rFonts w:eastAsia="Times New Roman" w:cs="Times New Roman"/>
                <w:b/>
                <w:sz w:val="22"/>
              </w:rPr>
              <w:t xml:space="preserve"> Conocimiento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11921" w:rsidRPr="00A12E97" w:rsidRDefault="00511921" w:rsidP="00511921">
            <w:pPr>
              <w:spacing w:before="0" w:after="0"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A12E97">
              <w:rPr>
                <w:rFonts w:eastAsia="Times New Roman" w:cs="Times New Roman"/>
                <w:b/>
                <w:sz w:val="22"/>
              </w:rPr>
              <w:t>Sub</w:t>
            </w:r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A12E97">
              <w:rPr>
                <w:rFonts w:eastAsia="Times New Roman" w:cs="Times New Roman"/>
                <w:b/>
                <w:sz w:val="22"/>
              </w:rPr>
              <w:t>área Especifica</w:t>
            </w:r>
          </w:p>
        </w:tc>
      </w:tr>
      <w:tr w:rsidR="00292C30" w:rsidRPr="00191B7E" w:rsidTr="007C0FDB">
        <w:trPr>
          <w:trHeight w:val="22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292C30" w:rsidRPr="00191B7E" w:rsidRDefault="00292C30" w:rsidP="009A7964">
            <w:pPr>
              <w:spacing w:before="0" w:after="0" w:line="276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292C30" w:rsidRPr="00191B7E" w:rsidRDefault="00292C30" w:rsidP="009A7964">
            <w:pPr>
              <w:spacing w:before="0" w:after="0" w:line="276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2C30" w:rsidRPr="00191B7E" w:rsidRDefault="00292C30" w:rsidP="009A7964">
            <w:pPr>
              <w:spacing w:before="0" w:after="0" w:line="276" w:lineRule="auto"/>
              <w:rPr>
                <w:rFonts w:ascii="Calibri" w:eastAsia="Times New Roman" w:hAnsi="Calibri" w:cs="Times New Roman"/>
                <w:sz w:val="22"/>
              </w:rPr>
            </w:pPr>
          </w:p>
        </w:tc>
      </w:tr>
    </w:tbl>
    <w:p w:rsidR="00292C30" w:rsidRDefault="00292C30" w:rsidP="00292C30">
      <w:pPr>
        <w:pStyle w:val="Prrafodelista"/>
        <w:spacing w:before="0" w:after="0" w:line="276" w:lineRule="auto"/>
        <w:ind w:left="708"/>
        <w:rPr>
          <w:rFonts w:cs="Times New Roman"/>
        </w:rPr>
      </w:pPr>
    </w:p>
    <w:p w:rsidR="00292C30" w:rsidRPr="000B5438" w:rsidRDefault="00292C30" w:rsidP="00292C30">
      <w:pPr>
        <w:pStyle w:val="Prrafodelista"/>
        <w:spacing w:before="0" w:after="0" w:line="276" w:lineRule="auto"/>
        <w:ind w:left="708"/>
        <w:rPr>
          <w:rFonts w:cs="Times New Roman"/>
        </w:rPr>
      </w:pPr>
      <w:r w:rsidRPr="000B5438">
        <w:rPr>
          <w:rFonts w:cs="Times New Roman"/>
        </w:rPr>
        <w:t>Escoger del formato FOR-UVS-07, el área, sub área y conocimiento específico al que pertenece el proyecto. Datos requeridos de acuerdo a la plataforma del SNIESE. Fuente: UNESCO (1997) Clasificación Internacional Normalizada de la Educación CINE.</w:t>
      </w:r>
    </w:p>
    <w:p w:rsidR="000B5438" w:rsidRPr="000B5438" w:rsidRDefault="000B5438" w:rsidP="00843570">
      <w:pPr>
        <w:spacing w:before="0" w:after="0" w:line="276" w:lineRule="auto"/>
      </w:pPr>
    </w:p>
    <w:p w:rsidR="00177071" w:rsidRDefault="00E04172" w:rsidP="001D0F65">
      <w:pPr>
        <w:pStyle w:val="Ttulo1"/>
      </w:pPr>
      <w:r>
        <w:lastRenderedPageBreak/>
        <w:t>IDENTIFICACIÓN DEL PROBLEMA A RESOLVER</w:t>
      </w:r>
    </w:p>
    <w:p w:rsidR="00AB3D46" w:rsidRPr="00AB3D46" w:rsidRDefault="00AB3D46" w:rsidP="00AB3D46">
      <w:pPr>
        <w:pStyle w:val="Prrafodelista"/>
        <w:numPr>
          <w:ilvl w:val="0"/>
          <w:numId w:val="16"/>
        </w:numPr>
        <w:spacing w:before="0" w:after="0" w:line="276" w:lineRule="auto"/>
        <w:rPr>
          <w:rFonts w:cs="Times New Roman"/>
          <w:b/>
          <w:vanish/>
        </w:rPr>
      </w:pPr>
    </w:p>
    <w:p w:rsidR="00355A85" w:rsidRPr="00AB3D46" w:rsidRDefault="00A57855" w:rsidP="00B82ADF">
      <w:pPr>
        <w:pStyle w:val="Prrafodelista"/>
        <w:numPr>
          <w:ilvl w:val="1"/>
          <w:numId w:val="16"/>
        </w:numPr>
        <w:spacing w:before="0" w:after="0" w:line="276" w:lineRule="auto"/>
        <w:ind w:left="993" w:hanging="567"/>
        <w:rPr>
          <w:rFonts w:cs="Times New Roman"/>
          <w:b/>
        </w:rPr>
      </w:pPr>
      <w:r w:rsidRPr="00AB3D46">
        <w:rPr>
          <w:rFonts w:cs="Times New Roman"/>
          <w:b/>
        </w:rPr>
        <w:t>Antecedentes</w:t>
      </w:r>
    </w:p>
    <w:p w:rsidR="003078B2" w:rsidRDefault="00590F86" w:rsidP="00843570">
      <w:pPr>
        <w:spacing w:before="0" w:after="0" w:line="276" w:lineRule="auto"/>
        <w:ind w:left="426"/>
        <w:rPr>
          <w:rFonts w:cs="Times New Roman"/>
          <w:szCs w:val="24"/>
        </w:rPr>
      </w:pPr>
      <w:r w:rsidRPr="00191B7E">
        <w:rPr>
          <w:rFonts w:cs="Times New Roman"/>
          <w:szCs w:val="24"/>
        </w:rPr>
        <w:t xml:space="preserve">En la primera parte se describe a la organización </w:t>
      </w:r>
      <w:r w:rsidR="003F65B9">
        <w:rPr>
          <w:rFonts w:cs="Times New Roman"/>
          <w:szCs w:val="24"/>
        </w:rPr>
        <w:t xml:space="preserve">o institución </w:t>
      </w:r>
      <w:r w:rsidRPr="00191B7E">
        <w:rPr>
          <w:rFonts w:cs="Times New Roman"/>
          <w:szCs w:val="24"/>
        </w:rPr>
        <w:t xml:space="preserve">beneficiaria, quienes son, que hacen, desde cuando lo hacen, quiénes y cuántos son sus beneficiarios, </w:t>
      </w:r>
      <w:r w:rsidR="009F2432" w:rsidRPr="00191B7E">
        <w:rPr>
          <w:rFonts w:cs="Times New Roman"/>
          <w:szCs w:val="24"/>
        </w:rPr>
        <w:t xml:space="preserve">qué tipo de servicios ofrecen, </w:t>
      </w:r>
      <w:r w:rsidRPr="00191B7E">
        <w:rPr>
          <w:rFonts w:cs="Times New Roman"/>
          <w:szCs w:val="24"/>
        </w:rPr>
        <w:t>por qué esa organ</w:t>
      </w:r>
      <w:r w:rsidR="003F65B9">
        <w:rPr>
          <w:rFonts w:cs="Times New Roman"/>
          <w:szCs w:val="24"/>
        </w:rPr>
        <w:t>ización merece que se la ayude, para el caso de organizaciones sociales o instituciones públicas.</w:t>
      </w:r>
    </w:p>
    <w:p w:rsidR="003F65B9" w:rsidRDefault="003F65B9" w:rsidP="00843570">
      <w:pPr>
        <w:spacing w:before="0" w:after="0" w:line="276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Para las empresariales, debe hacer un perfil del tipo de empresa, características, productos o servicios que se comercializan y localización o área de influencia.</w:t>
      </w:r>
    </w:p>
    <w:p w:rsidR="00843570" w:rsidRPr="00191B7E" w:rsidRDefault="00843570" w:rsidP="00843570">
      <w:pPr>
        <w:spacing w:before="0" w:after="0" w:line="276" w:lineRule="auto"/>
        <w:ind w:left="426"/>
        <w:rPr>
          <w:rFonts w:cs="Times New Roman"/>
          <w:b/>
          <w:szCs w:val="24"/>
        </w:rPr>
      </w:pPr>
    </w:p>
    <w:p w:rsidR="007869E5" w:rsidRPr="00AB3D46" w:rsidRDefault="007869E5" w:rsidP="00B82ADF">
      <w:pPr>
        <w:pStyle w:val="Prrafodelista"/>
        <w:numPr>
          <w:ilvl w:val="1"/>
          <w:numId w:val="16"/>
        </w:numPr>
        <w:spacing w:before="0" w:after="0" w:line="276" w:lineRule="auto"/>
        <w:ind w:left="993" w:hanging="567"/>
        <w:rPr>
          <w:rFonts w:cs="Times New Roman"/>
          <w:b/>
        </w:rPr>
      </w:pPr>
      <w:r w:rsidRPr="00AB3D46">
        <w:rPr>
          <w:rFonts w:cs="Times New Roman"/>
          <w:b/>
        </w:rPr>
        <w:t>Definición del problema</w:t>
      </w:r>
    </w:p>
    <w:p w:rsidR="007869E5" w:rsidRDefault="003F65B9" w:rsidP="00843570">
      <w:pPr>
        <w:spacing w:before="0" w:after="0" w:line="276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 debe describir de manera puntual cual es el problema que tiene la organización o institución beneficiaria. </w:t>
      </w:r>
      <w:r w:rsidR="007869E5" w:rsidRPr="007869E5">
        <w:rPr>
          <w:rFonts w:cs="Times New Roman"/>
          <w:szCs w:val="24"/>
        </w:rPr>
        <w:t xml:space="preserve">Se indica que sucede, donde sucede, a partir de </w:t>
      </w:r>
      <w:r w:rsidR="003A350D">
        <w:rPr>
          <w:rFonts w:cs="Times New Roman"/>
          <w:szCs w:val="24"/>
        </w:rPr>
        <w:t>cuá</w:t>
      </w:r>
      <w:r w:rsidR="003A350D" w:rsidRPr="007869E5">
        <w:rPr>
          <w:rFonts w:cs="Times New Roman"/>
          <w:szCs w:val="24"/>
        </w:rPr>
        <w:t>ndo</w:t>
      </w:r>
      <w:r>
        <w:rPr>
          <w:rFonts w:cs="Times New Roman"/>
          <w:szCs w:val="24"/>
        </w:rPr>
        <w:t>.</w:t>
      </w:r>
    </w:p>
    <w:p w:rsidR="00843570" w:rsidRPr="007869E5" w:rsidRDefault="00843570" w:rsidP="00843570">
      <w:pPr>
        <w:spacing w:before="0" w:after="0" w:line="276" w:lineRule="auto"/>
        <w:ind w:left="426"/>
        <w:rPr>
          <w:rFonts w:eastAsiaTheme="minorHAnsi" w:cs="Times New Roman"/>
          <w:lang w:eastAsia="en-US"/>
        </w:rPr>
      </w:pPr>
    </w:p>
    <w:p w:rsidR="00511488" w:rsidRPr="00843570" w:rsidRDefault="002A3A40" w:rsidP="001D0F65">
      <w:pPr>
        <w:pStyle w:val="Ttulo1"/>
      </w:pPr>
      <w:bookmarkStart w:id="3" w:name="_Toc409076106"/>
      <w:bookmarkStart w:id="4" w:name="_Toc409076169"/>
      <w:bookmarkStart w:id="5" w:name="_Toc409084279"/>
      <w:r w:rsidRPr="00843570">
        <w:t xml:space="preserve">OBJETIVOS </w:t>
      </w:r>
      <w:r w:rsidR="00AD159A" w:rsidRPr="00843570">
        <w:t>(General y Específicos)</w:t>
      </w:r>
      <w:bookmarkEnd w:id="3"/>
      <w:bookmarkEnd w:id="4"/>
      <w:bookmarkEnd w:id="5"/>
    </w:p>
    <w:p w:rsidR="00AD159A" w:rsidRDefault="00AD159A" w:rsidP="00843570">
      <w:pPr>
        <w:pStyle w:val="Sinespaciado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 w:rsidRPr="004B661D">
        <w:rPr>
          <w:rFonts w:ascii="Times New Roman" w:hAnsi="Times New Roman" w:cs="Times New Roman"/>
          <w:bCs/>
          <w:sz w:val="24"/>
          <w:szCs w:val="24"/>
          <w:lang w:val="es-EC"/>
        </w:rPr>
        <w:t>C</w:t>
      </w:r>
      <w:r w:rsidR="008C6299" w:rsidRPr="004B661D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onstituye </w:t>
      </w:r>
      <w:r w:rsidRPr="004B661D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lo </w:t>
      </w:r>
      <w:r w:rsidR="008C6299" w:rsidRPr="004B661D">
        <w:rPr>
          <w:rFonts w:ascii="Times New Roman" w:hAnsi="Times New Roman" w:cs="Times New Roman"/>
          <w:bCs/>
          <w:sz w:val="24"/>
          <w:szCs w:val="24"/>
          <w:lang w:val="es-EC"/>
        </w:rPr>
        <w:t>que se pretende a</w:t>
      </w:r>
      <w:r w:rsidRPr="004B661D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lcanzar (¿qué?, ¿dónde?, ¿para  </w:t>
      </w:r>
      <w:r w:rsidR="008C6299" w:rsidRPr="004B661D">
        <w:rPr>
          <w:rFonts w:ascii="Times New Roman" w:hAnsi="Times New Roman" w:cs="Times New Roman"/>
          <w:bCs/>
          <w:sz w:val="24"/>
          <w:szCs w:val="24"/>
          <w:lang w:val="es-EC"/>
        </w:rPr>
        <w:t>qué?). Precisa la finalidad de</w:t>
      </w:r>
      <w:r w:rsidR="00E04172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la actividad o servicio</w:t>
      </w:r>
      <w:r w:rsidR="008C6299" w:rsidRPr="004B661D">
        <w:rPr>
          <w:rFonts w:ascii="Times New Roman" w:hAnsi="Times New Roman" w:cs="Times New Roman"/>
          <w:bCs/>
          <w:sz w:val="24"/>
          <w:szCs w:val="24"/>
          <w:lang w:val="es-EC"/>
        </w:rPr>
        <w:t>, en cuanto a sus exp</w:t>
      </w:r>
      <w:r w:rsidR="00E04172">
        <w:rPr>
          <w:rFonts w:ascii="Times New Roman" w:hAnsi="Times New Roman" w:cs="Times New Roman"/>
          <w:bCs/>
          <w:sz w:val="24"/>
          <w:szCs w:val="24"/>
          <w:lang w:val="es-EC"/>
        </w:rPr>
        <w:t>ectativas más amplias</w:t>
      </w:r>
      <w:r w:rsidR="008C6299" w:rsidRPr="004B661D">
        <w:rPr>
          <w:rFonts w:ascii="Times New Roman" w:hAnsi="Times New Roman" w:cs="Times New Roman"/>
          <w:bCs/>
          <w:sz w:val="24"/>
          <w:szCs w:val="24"/>
          <w:lang w:val="es-EC"/>
        </w:rPr>
        <w:t>. Son aquellos que expresan un logro sumament</w:t>
      </w:r>
      <w:r w:rsidRPr="004B661D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e amplio y son formulados como </w:t>
      </w:r>
      <w:r w:rsidR="00E04172">
        <w:rPr>
          <w:rFonts w:ascii="Times New Roman" w:hAnsi="Times New Roman" w:cs="Times New Roman"/>
          <w:bCs/>
          <w:sz w:val="24"/>
          <w:szCs w:val="24"/>
          <w:lang w:val="es-EC"/>
        </w:rPr>
        <w:t>propósito general.</w:t>
      </w:r>
    </w:p>
    <w:p w:rsidR="00E04172" w:rsidRPr="004B661D" w:rsidRDefault="00E04172" w:rsidP="00843570">
      <w:pPr>
        <w:pStyle w:val="Sinespaciado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</w:p>
    <w:p w:rsidR="0013661F" w:rsidRPr="004B661D" w:rsidRDefault="00AD159A" w:rsidP="00843570">
      <w:pPr>
        <w:pStyle w:val="Sinespaciado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 w:rsidRPr="004B661D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El objetivo general </w:t>
      </w:r>
      <w:r w:rsidR="008C6299" w:rsidRPr="004B661D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debe plantearse con </w:t>
      </w:r>
      <w:r w:rsidRPr="004B661D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claridad y como respuesta a la </w:t>
      </w:r>
      <w:r w:rsidR="00E04172">
        <w:rPr>
          <w:rFonts w:ascii="Times New Roman" w:hAnsi="Times New Roman" w:cs="Times New Roman"/>
          <w:bCs/>
          <w:sz w:val="24"/>
          <w:szCs w:val="24"/>
          <w:lang w:val="es-EC"/>
        </w:rPr>
        <w:t>pregunta sobre lo que la actividad o servicio</w:t>
      </w:r>
      <w:r w:rsidR="008C6299" w:rsidRPr="004B661D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intentará alcanzar, permiten </w:t>
      </w:r>
      <w:r w:rsidRPr="004B661D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introducir flexibilidad en los  </w:t>
      </w:r>
      <w:r w:rsidR="008C6299" w:rsidRPr="004B661D">
        <w:rPr>
          <w:rFonts w:ascii="Times New Roman" w:hAnsi="Times New Roman" w:cs="Times New Roman"/>
          <w:bCs/>
          <w:sz w:val="24"/>
          <w:szCs w:val="24"/>
          <w:lang w:val="es-EC"/>
        </w:rPr>
        <w:t>medios para alcanzar los objetivos.</w:t>
      </w:r>
      <w:r w:rsidR="007869E5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Además debe solucionar el </w:t>
      </w:r>
      <w:r w:rsidR="00E04172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problema definido en el punto </w:t>
      </w:r>
      <w:r w:rsidR="003F65B9">
        <w:rPr>
          <w:rFonts w:ascii="Times New Roman" w:hAnsi="Times New Roman" w:cs="Times New Roman"/>
          <w:bCs/>
          <w:sz w:val="24"/>
          <w:szCs w:val="24"/>
          <w:lang w:val="es-EC"/>
        </w:rPr>
        <w:t>anterior</w:t>
      </w:r>
      <w:r w:rsidR="007869E5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 de este documento.</w:t>
      </w:r>
    </w:p>
    <w:p w:rsidR="00AD159A" w:rsidRPr="004B661D" w:rsidRDefault="00AD159A" w:rsidP="00843570">
      <w:pPr>
        <w:pStyle w:val="Sinespaciado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</w:p>
    <w:p w:rsidR="00560AB3" w:rsidRDefault="0014368B" w:rsidP="00843570">
      <w:pPr>
        <w:pStyle w:val="Sinespaciado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  <w:r>
        <w:rPr>
          <w:rFonts w:ascii="Times New Roman" w:hAnsi="Times New Roman" w:cs="Times New Roman"/>
          <w:bCs/>
          <w:sz w:val="24"/>
          <w:szCs w:val="24"/>
          <w:lang w:val="es-EC"/>
        </w:rPr>
        <w:t>Los objetivos e</w:t>
      </w:r>
      <w:r w:rsidR="00AD159A" w:rsidRPr="004B661D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specíficos representan los pasos que se han de realizar para alcanzar el objetivo general. Facilitan el cumplimiento del objetivo general, mediante la determinación de etapas o la precisión y cumplimiento de los aspectos necesarios de este proceso. Señalan propósitos o requerimientos en orden a la naturaleza </w:t>
      </w:r>
      <w:r w:rsidR="003F65B9">
        <w:rPr>
          <w:rFonts w:ascii="Times New Roman" w:hAnsi="Times New Roman" w:cs="Times New Roman"/>
          <w:bCs/>
          <w:sz w:val="24"/>
          <w:szCs w:val="24"/>
          <w:lang w:val="es-EC"/>
        </w:rPr>
        <w:t>de la actividad que se va a realizar</w:t>
      </w:r>
      <w:r w:rsidR="00AD159A" w:rsidRPr="004B661D">
        <w:rPr>
          <w:rFonts w:ascii="Times New Roman" w:hAnsi="Times New Roman" w:cs="Times New Roman"/>
          <w:bCs/>
          <w:sz w:val="24"/>
          <w:szCs w:val="24"/>
          <w:lang w:val="es-EC"/>
        </w:rPr>
        <w:t>. Se derivan del general y, como su palabra lo dice, inciden direct</w:t>
      </w:r>
      <w:r w:rsidR="00843570">
        <w:rPr>
          <w:rFonts w:ascii="Times New Roman" w:hAnsi="Times New Roman" w:cs="Times New Roman"/>
          <w:bCs/>
          <w:sz w:val="24"/>
          <w:szCs w:val="24"/>
          <w:lang w:val="es-EC"/>
        </w:rPr>
        <w:t>amente en los logros a obtener.</w:t>
      </w:r>
    </w:p>
    <w:p w:rsidR="00843570" w:rsidRPr="003F65B9" w:rsidRDefault="00843570" w:rsidP="00843570">
      <w:pPr>
        <w:pStyle w:val="Sinespaciado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s-EC"/>
        </w:rPr>
      </w:pPr>
    </w:p>
    <w:p w:rsidR="00E04172" w:rsidRPr="00843570" w:rsidRDefault="00E04172" w:rsidP="001D0F65">
      <w:pPr>
        <w:pStyle w:val="Ttulo1"/>
      </w:pPr>
      <w:bookmarkStart w:id="6" w:name="_Toc409076107"/>
      <w:bookmarkStart w:id="7" w:name="_Toc409076170"/>
      <w:bookmarkStart w:id="8" w:name="_Toc409084281"/>
      <w:r w:rsidRPr="00843570">
        <w:t>JUSTIFICACIÓN</w:t>
      </w:r>
    </w:p>
    <w:p w:rsidR="00292C30" w:rsidRPr="00292C30" w:rsidRDefault="00E04172" w:rsidP="00292C30">
      <w:pPr>
        <w:spacing w:before="0" w:after="0" w:line="276" w:lineRule="auto"/>
        <w:ind w:left="426"/>
        <w:rPr>
          <w:rFonts w:cs="Times New Roman"/>
        </w:rPr>
      </w:pPr>
      <w:r w:rsidRPr="00E04172">
        <w:rPr>
          <w:rFonts w:cs="Times New Roman"/>
        </w:rPr>
        <w:t>Incluye pertinencia o fac</w:t>
      </w:r>
      <w:r>
        <w:rPr>
          <w:rFonts w:cs="Times New Roman"/>
        </w:rPr>
        <w:t>tibilidad de poner en ejecución la actividad o servicio</w:t>
      </w:r>
      <w:r w:rsidRPr="00E04172">
        <w:rPr>
          <w:rFonts w:cs="Times New Roman"/>
        </w:rPr>
        <w:t xml:space="preserve">; plantea el aporte o alternativa de solución a un problema o necesidad </w:t>
      </w:r>
      <w:r w:rsidRPr="00E04172">
        <w:rPr>
          <w:rFonts w:cs="Times New Roman"/>
        </w:rPr>
        <w:lastRenderedPageBreak/>
        <w:t>específica; constituye una especie de evaluación social.</w:t>
      </w:r>
      <w:r w:rsidR="003A350D">
        <w:rPr>
          <w:rFonts w:cs="Times New Roman"/>
        </w:rPr>
        <w:t xml:space="preserve"> </w:t>
      </w:r>
      <w:r w:rsidR="00292C30" w:rsidRPr="00292C30">
        <w:rPr>
          <w:rFonts w:cs="Times New Roman"/>
        </w:rPr>
        <w:t>Relaciones con políticas, estrategias nacionales, provinciales, municipales, sectoriales, etc.</w:t>
      </w:r>
    </w:p>
    <w:p w:rsidR="00843570" w:rsidRPr="00E04172" w:rsidRDefault="00843570" w:rsidP="00843570">
      <w:pPr>
        <w:spacing w:before="0" w:after="0" w:line="276" w:lineRule="auto"/>
        <w:ind w:left="426"/>
        <w:rPr>
          <w:rFonts w:cs="Times New Roman"/>
        </w:rPr>
      </w:pPr>
    </w:p>
    <w:p w:rsidR="00E04172" w:rsidRDefault="00E04172" w:rsidP="00843570">
      <w:pPr>
        <w:spacing w:before="0" w:after="0" w:line="276" w:lineRule="auto"/>
        <w:ind w:left="426"/>
        <w:rPr>
          <w:rFonts w:cs="Times New Roman"/>
        </w:rPr>
      </w:pPr>
      <w:r w:rsidRPr="00E04172">
        <w:rPr>
          <w:rFonts w:cs="Times New Roman"/>
        </w:rPr>
        <w:t>Explicar cuáles son lo</w:t>
      </w:r>
      <w:r>
        <w:rPr>
          <w:rFonts w:cs="Times New Roman"/>
        </w:rPr>
        <w:t>s problemas u obstáculos que la actividad o servicio</w:t>
      </w:r>
      <w:r w:rsidRPr="00E04172">
        <w:rPr>
          <w:rFonts w:cs="Times New Roman"/>
        </w:rPr>
        <w:t xml:space="preserve"> debe sortear para aprovechar de manera efectiva las oportunidades y potencialidades detectadas en el entorno social, económico, tecnológico, político y comunitario que dan sentido y coherencia a esta alternativa de intervención frente a otras posibles.</w:t>
      </w:r>
    </w:p>
    <w:p w:rsidR="00843570" w:rsidRDefault="00843570" w:rsidP="00843570">
      <w:pPr>
        <w:spacing w:before="0" w:after="0" w:line="276" w:lineRule="auto"/>
        <w:ind w:left="426"/>
        <w:rPr>
          <w:rFonts w:cs="Times New Roman"/>
        </w:rPr>
      </w:pPr>
    </w:p>
    <w:p w:rsidR="003A350D" w:rsidRDefault="003A350D" w:rsidP="00843570">
      <w:pPr>
        <w:spacing w:before="0" w:after="0" w:line="276" w:lineRule="auto"/>
        <w:ind w:left="426"/>
        <w:rPr>
          <w:rFonts w:cs="Times New Roman"/>
        </w:rPr>
      </w:pPr>
      <w:r w:rsidRPr="003A350D">
        <w:rPr>
          <w:rFonts w:cs="Times New Roman"/>
        </w:rPr>
        <w:t>La actividad específica en correspondencia a la realización de las pr</w:t>
      </w:r>
      <w:r w:rsidR="00292C30">
        <w:rPr>
          <w:rFonts w:cs="Times New Roman"/>
        </w:rPr>
        <w:t>ácticas pre profesionales, debe estar articulada</w:t>
      </w:r>
      <w:r w:rsidRPr="003A350D">
        <w:rPr>
          <w:rFonts w:cs="Times New Roman"/>
        </w:rPr>
        <w:t xml:space="preserve"> a los ejes y sectores estratégicos de atención e intervención nacional, regional y en concordancia con los planes zonales, sectoriales y locales, cuya pertinencia debe estar orientada a soluciones creativas e innovadoras en atención a los problemas y tensiones de la presente realidad del Plan Nacional del Buen Vivir. (Ver </w:t>
      </w:r>
      <w:r w:rsidR="00BA7681">
        <w:rPr>
          <w:rFonts w:cs="Times New Roman"/>
        </w:rPr>
        <w:t>FOR-UVS-21</w:t>
      </w:r>
      <w:r w:rsidRPr="003A350D">
        <w:rPr>
          <w:rFonts w:cs="Times New Roman"/>
        </w:rPr>
        <w:t>)</w:t>
      </w:r>
      <w:r w:rsidR="00843570">
        <w:rPr>
          <w:rFonts w:cs="Times New Roman"/>
        </w:rPr>
        <w:t>.</w:t>
      </w:r>
    </w:p>
    <w:p w:rsidR="009A04BA" w:rsidRDefault="00F354EA" w:rsidP="00843570">
      <w:pPr>
        <w:spacing w:before="0" w:after="0" w:line="276" w:lineRule="auto"/>
        <w:ind w:left="426"/>
        <w:rPr>
          <w:rFonts w:cs="Times New Roman"/>
        </w:rPr>
      </w:pPr>
      <w:r>
        <w:rPr>
          <w:rFonts w:cs="Times New Roman"/>
        </w:rPr>
        <w:t xml:space="preserve"> </w:t>
      </w:r>
    </w:p>
    <w:p w:rsidR="00B15640" w:rsidRPr="003A350D" w:rsidRDefault="00B15640" w:rsidP="00843570">
      <w:pPr>
        <w:spacing w:before="0" w:after="0" w:line="276" w:lineRule="auto"/>
        <w:ind w:left="426"/>
        <w:rPr>
          <w:rFonts w:cs="Times New Roman"/>
        </w:rPr>
      </w:pPr>
    </w:p>
    <w:p w:rsidR="00E04172" w:rsidRDefault="00E04172" w:rsidP="00843570">
      <w:pPr>
        <w:spacing w:before="0" w:after="0" w:line="276" w:lineRule="auto"/>
        <w:ind w:left="426"/>
        <w:rPr>
          <w:rFonts w:cs="Times New Roman"/>
        </w:rPr>
      </w:pPr>
      <w:r w:rsidRPr="00E04172">
        <w:rPr>
          <w:rFonts w:cs="Times New Roman"/>
        </w:rPr>
        <w:t xml:space="preserve">Describir como sería el escenario de condiciones deterioradas o agravadas caso la tendencia actual de la problemática se mantenga, y no se tomen acciones para controlarla o eliminarla, enfatizando los factores que contribuyen actualmente a su agravamiento, así como aquellos que ejercen una influencia positiva a </w:t>
      </w:r>
      <w:r w:rsidR="00843570">
        <w:rPr>
          <w:rFonts w:cs="Times New Roman"/>
        </w:rPr>
        <w:t>favor de su control y solución.</w:t>
      </w:r>
    </w:p>
    <w:p w:rsidR="00843570" w:rsidRPr="00E04172" w:rsidRDefault="00843570" w:rsidP="00843570">
      <w:pPr>
        <w:spacing w:before="0" w:after="0" w:line="276" w:lineRule="auto"/>
        <w:ind w:left="426"/>
        <w:rPr>
          <w:rFonts w:cs="Times New Roman"/>
        </w:rPr>
      </w:pPr>
    </w:p>
    <w:p w:rsidR="00E04172" w:rsidRDefault="003F65B9" w:rsidP="00843570">
      <w:pPr>
        <w:spacing w:before="0" w:after="0" w:line="276" w:lineRule="auto"/>
        <w:ind w:left="426"/>
        <w:rPr>
          <w:rFonts w:cs="Times New Roman"/>
        </w:rPr>
      </w:pPr>
      <w:r>
        <w:rPr>
          <w:rFonts w:cs="Times New Roman"/>
        </w:rPr>
        <w:t>En la justificación se debe incluir cuáles son los conocimientos de la carrera o del perfil profesional que se pondrán en práctica, indicar a qué asignaturas está vinculada la práctica pre profesional que se realizará.</w:t>
      </w:r>
    </w:p>
    <w:p w:rsidR="00843570" w:rsidRDefault="00843570" w:rsidP="00843570">
      <w:pPr>
        <w:spacing w:before="0" w:after="0" w:line="276" w:lineRule="auto"/>
        <w:ind w:left="426"/>
        <w:rPr>
          <w:rFonts w:cs="Times New Roman"/>
        </w:rPr>
      </w:pPr>
    </w:p>
    <w:p w:rsidR="00C92C5D" w:rsidRPr="004B661D" w:rsidRDefault="00C92C5D" w:rsidP="001D0F65">
      <w:pPr>
        <w:pStyle w:val="Ttulo1"/>
      </w:pPr>
      <w:r w:rsidRPr="004B661D">
        <w:t>METODOLOGÍA DE TRABAJO (TÉCNICAS Y PROCEDIMIENTOS)</w:t>
      </w:r>
    </w:p>
    <w:p w:rsidR="00C92C5D" w:rsidRDefault="00C92C5D" w:rsidP="00843570">
      <w:pPr>
        <w:spacing w:before="0" w:after="0" w:line="276" w:lineRule="auto"/>
        <w:ind w:left="426"/>
        <w:rPr>
          <w:rFonts w:cs="Times New Roman"/>
        </w:rPr>
      </w:pPr>
      <w:r w:rsidRPr="004B661D">
        <w:rPr>
          <w:rFonts w:cs="Times New Roman"/>
        </w:rPr>
        <w:t xml:space="preserve">Se explica brevemente los lineamientos metodológicos que utilizará el proyecto, mencionando las principales estrategias y líneas de acción, relacionadas con las metas y actividades. Es decir, se describe cómo se va a desarrollar paso a paso </w:t>
      </w:r>
      <w:r w:rsidR="00E17933">
        <w:rPr>
          <w:rFonts w:cs="Times New Roman"/>
        </w:rPr>
        <w:t xml:space="preserve">desde el diseño del plan, </w:t>
      </w:r>
      <w:r w:rsidRPr="004B661D">
        <w:rPr>
          <w:rFonts w:cs="Times New Roman"/>
        </w:rPr>
        <w:t>el monitoreo, la evaluación y la operación. También es importante hacer referencia a aspectos como la utilización de técnicas e instrumentos para</w:t>
      </w:r>
      <w:r w:rsidR="00843570">
        <w:rPr>
          <w:rFonts w:cs="Times New Roman"/>
        </w:rPr>
        <w:t xml:space="preserve"> la recolección de información.</w:t>
      </w:r>
    </w:p>
    <w:p w:rsidR="00843570" w:rsidRDefault="00843570" w:rsidP="00843570">
      <w:pPr>
        <w:spacing w:before="0" w:after="0" w:line="276" w:lineRule="auto"/>
        <w:ind w:left="426"/>
        <w:rPr>
          <w:rFonts w:cs="Times New Roman"/>
        </w:rPr>
      </w:pPr>
    </w:p>
    <w:p w:rsidR="00684AD3" w:rsidRDefault="00C92C5D" w:rsidP="00843570">
      <w:pPr>
        <w:spacing w:before="0" w:after="0" w:line="276" w:lineRule="auto"/>
        <w:ind w:left="426"/>
        <w:rPr>
          <w:rFonts w:cs="Times New Roman"/>
        </w:rPr>
      </w:pPr>
      <w:r>
        <w:rPr>
          <w:rFonts w:cs="Times New Roman"/>
        </w:rPr>
        <w:t xml:space="preserve">La metodología a utilizar para el proyecto debe estar relacionada a una o varias cátedras de la carrera. En esta sección se debe mencionar explícitamente qué </w:t>
      </w:r>
      <w:r>
        <w:rPr>
          <w:rFonts w:cs="Times New Roman"/>
        </w:rPr>
        <w:lastRenderedPageBreak/>
        <w:t>cátedras y que objetivos educacionales o resultados de aprendizaje se alcanzar</w:t>
      </w:r>
      <w:r w:rsidR="00A042E2">
        <w:rPr>
          <w:rFonts w:cs="Times New Roman"/>
        </w:rPr>
        <w:t>án con la ejecución de la práctica pre profesional</w:t>
      </w:r>
      <w:r>
        <w:rPr>
          <w:rFonts w:cs="Times New Roman"/>
        </w:rPr>
        <w:t xml:space="preserve">. </w:t>
      </w:r>
    </w:p>
    <w:p w:rsidR="00843570" w:rsidRPr="00E04172" w:rsidRDefault="00843570" w:rsidP="00843570">
      <w:pPr>
        <w:spacing w:before="0" w:after="0" w:line="276" w:lineRule="auto"/>
        <w:ind w:left="426"/>
        <w:rPr>
          <w:rFonts w:cs="Times New Roman"/>
        </w:rPr>
      </w:pPr>
    </w:p>
    <w:p w:rsidR="00EF7CAB" w:rsidRPr="00B82ADF" w:rsidRDefault="004864BB" w:rsidP="001D0F65">
      <w:pPr>
        <w:pStyle w:val="Ttulo1"/>
      </w:pPr>
      <w:bookmarkStart w:id="9" w:name="_Toc409076108"/>
      <w:bookmarkStart w:id="10" w:name="_Toc409076171"/>
      <w:bookmarkStart w:id="11" w:name="_Toc409084282"/>
      <w:bookmarkEnd w:id="6"/>
      <w:bookmarkEnd w:id="7"/>
      <w:bookmarkEnd w:id="8"/>
      <w:r w:rsidRPr="004B661D">
        <w:t>CRONOGRAMA</w:t>
      </w:r>
      <w:bookmarkEnd w:id="9"/>
      <w:bookmarkEnd w:id="10"/>
      <w:bookmarkEnd w:id="11"/>
    </w:p>
    <w:p w:rsidR="004864BB" w:rsidRPr="004B661D" w:rsidRDefault="004864BB" w:rsidP="00843570">
      <w:pPr>
        <w:spacing w:before="0" w:after="0" w:line="276" w:lineRule="auto"/>
        <w:ind w:left="426"/>
        <w:rPr>
          <w:rFonts w:cs="Times New Roman"/>
          <w:bCs/>
          <w:szCs w:val="24"/>
        </w:rPr>
      </w:pPr>
      <w:r w:rsidRPr="004B661D">
        <w:rPr>
          <w:rFonts w:cs="Times New Roman"/>
          <w:bCs/>
          <w:szCs w:val="24"/>
        </w:rPr>
        <w:t>Se recomienda presentar el cronograma de actividades utilizando un</w:t>
      </w:r>
      <w:r w:rsidR="007869E5">
        <w:rPr>
          <w:rFonts w:cs="Times New Roman"/>
          <w:bCs/>
          <w:szCs w:val="24"/>
        </w:rPr>
        <w:t xml:space="preserve"> diagrama</w:t>
      </w:r>
      <w:r w:rsidRPr="004B661D">
        <w:rPr>
          <w:rFonts w:cs="Times New Roman"/>
          <w:bCs/>
          <w:szCs w:val="24"/>
        </w:rPr>
        <w:t xml:space="preserve"> Gantt, que consiste en una matriz de doble entrada que relaciona a cada una de las actividades </w:t>
      </w:r>
      <w:r w:rsidR="00E04172">
        <w:rPr>
          <w:rFonts w:cs="Times New Roman"/>
          <w:bCs/>
          <w:szCs w:val="24"/>
        </w:rPr>
        <w:t>o servicios a realizarse</w:t>
      </w:r>
      <w:r w:rsidR="00F15468">
        <w:rPr>
          <w:rFonts w:cs="Times New Roman"/>
          <w:bCs/>
          <w:szCs w:val="24"/>
        </w:rPr>
        <w:t xml:space="preserve"> con </w:t>
      </w:r>
      <w:r w:rsidR="00E04172">
        <w:rPr>
          <w:rFonts w:cs="Times New Roman"/>
          <w:bCs/>
          <w:szCs w:val="24"/>
        </w:rPr>
        <w:t>sus respectivos tiempos de</w:t>
      </w:r>
      <w:r w:rsidR="00F15468">
        <w:rPr>
          <w:rFonts w:cs="Times New Roman"/>
          <w:bCs/>
          <w:szCs w:val="24"/>
        </w:rPr>
        <w:t xml:space="preserve"> dura</w:t>
      </w:r>
      <w:r w:rsidR="00E04172">
        <w:rPr>
          <w:rFonts w:cs="Times New Roman"/>
          <w:bCs/>
          <w:szCs w:val="24"/>
        </w:rPr>
        <w:t>ción. Se puede numerar lo</w:t>
      </w:r>
      <w:r w:rsidRPr="004B661D">
        <w:rPr>
          <w:rFonts w:cs="Times New Roman"/>
          <w:bCs/>
          <w:szCs w:val="24"/>
        </w:rPr>
        <w:t xml:space="preserve">s </w:t>
      </w:r>
      <w:r w:rsidR="00E04172">
        <w:rPr>
          <w:rFonts w:cs="Times New Roman"/>
          <w:bCs/>
          <w:szCs w:val="24"/>
        </w:rPr>
        <w:t xml:space="preserve">días, </w:t>
      </w:r>
      <w:r w:rsidRPr="004B661D">
        <w:rPr>
          <w:rFonts w:cs="Times New Roman"/>
          <w:bCs/>
          <w:szCs w:val="24"/>
        </w:rPr>
        <w:t>semanas,</w:t>
      </w:r>
      <w:r w:rsidR="00E04172">
        <w:rPr>
          <w:rFonts w:cs="Times New Roman"/>
          <w:bCs/>
          <w:szCs w:val="24"/>
        </w:rPr>
        <w:t xml:space="preserve"> o</w:t>
      </w:r>
      <w:r w:rsidRPr="004B661D">
        <w:rPr>
          <w:rFonts w:cs="Times New Roman"/>
          <w:bCs/>
          <w:szCs w:val="24"/>
        </w:rPr>
        <w:t xml:space="preserve"> meses en vez de la denominación. En su momento, se reemplazan los números por sus nombres.</w:t>
      </w:r>
    </w:p>
    <w:p w:rsidR="000D4167" w:rsidRDefault="00B73494" w:rsidP="00843570">
      <w:pPr>
        <w:spacing w:before="0" w:after="0" w:line="276" w:lineRule="auto"/>
        <w:jc w:val="center"/>
        <w:rPr>
          <w:rFonts w:cs="Times New Roman"/>
          <w:bCs/>
          <w:szCs w:val="24"/>
        </w:rPr>
      </w:pPr>
      <w:r w:rsidRPr="004B661D">
        <w:rPr>
          <w:rFonts w:cs="Times New Roman"/>
          <w:b/>
          <w:noProof/>
          <w:szCs w:val="24"/>
        </w:rPr>
        <w:drawing>
          <wp:inline distT="0" distB="0" distL="0" distR="0" wp14:anchorId="69797E05" wp14:editId="74E47A07">
            <wp:extent cx="3850640" cy="1866900"/>
            <wp:effectExtent l="19050" t="19050" r="16510" b="19050"/>
            <wp:docPr id="2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1866900"/>
                    </a:xfrm>
                    <a:prstGeom prst="rect">
                      <a:avLst/>
                    </a:prstGeom>
                    <a:ln w="254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A04BA" w:rsidRDefault="009A04BA" w:rsidP="00843570">
      <w:pPr>
        <w:spacing w:before="0" w:after="0" w:line="276" w:lineRule="auto"/>
        <w:ind w:left="426"/>
        <w:rPr>
          <w:rFonts w:cs="Times New Roman"/>
          <w:bCs/>
          <w:szCs w:val="24"/>
        </w:rPr>
      </w:pPr>
    </w:p>
    <w:p w:rsidR="00C3107A" w:rsidRDefault="004864BB" w:rsidP="00843570">
      <w:pPr>
        <w:spacing w:before="0" w:after="0" w:line="276" w:lineRule="auto"/>
        <w:ind w:left="426"/>
        <w:rPr>
          <w:rFonts w:cs="Times New Roman"/>
          <w:bCs/>
          <w:szCs w:val="24"/>
        </w:rPr>
      </w:pPr>
      <w:r w:rsidRPr="004B661D">
        <w:rPr>
          <w:rFonts w:cs="Times New Roman"/>
          <w:bCs/>
          <w:szCs w:val="24"/>
        </w:rPr>
        <w:t>Una herramienta informática muy útil para todo lo relaciona</w:t>
      </w:r>
      <w:r w:rsidR="00F15468">
        <w:rPr>
          <w:rFonts w:cs="Times New Roman"/>
          <w:bCs/>
          <w:szCs w:val="24"/>
        </w:rPr>
        <w:t>do con cronogramas es el MS-Proj</w:t>
      </w:r>
      <w:r w:rsidRPr="004B661D">
        <w:rPr>
          <w:rFonts w:cs="Times New Roman"/>
          <w:bCs/>
          <w:szCs w:val="24"/>
        </w:rPr>
        <w:t>ect.</w:t>
      </w:r>
    </w:p>
    <w:p w:rsidR="00183EBD" w:rsidRPr="00B73494" w:rsidRDefault="007869E5" w:rsidP="00843570">
      <w:pPr>
        <w:spacing w:before="0" w:after="0" w:line="276" w:lineRule="auto"/>
        <w:jc w:val="center"/>
        <w:rPr>
          <w:rFonts w:cs="Times New Roman"/>
          <w:b/>
          <w:noProof/>
          <w:szCs w:val="24"/>
        </w:rPr>
      </w:pPr>
      <w:r w:rsidRPr="004B661D">
        <w:rPr>
          <w:noProof/>
        </w:rPr>
        <w:drawing>
          <wp:inline distT="0" distB="0" distL="0" distR="0" wp14:anchorId="7C2A542D" wp14:editId="7EEC4971">
            <wp:extent cx="5519420" cy="2654935"/>
            <wp:effectExtent l="19050" t="19050" r="24130" b="12065"/>
            <wp:docPr id="2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2654935"/>
                    </a:xfrm>
                    <a:prstGeom prst="rect">
                      <a:avLst/>
                    </a:prstGeom>
                    <a:ln w="254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43570" w:rsidRDefault="00843570" w:rsidP="00843570">
      <w:pPr>
        <w:spacing w:before="0" w:after="0" w:line="276" w:lineRule="auto"/>
        <w:ind w:left="426"/>
        <w:rPr>
          <w:rFonts w:cs="Times New Roman"/>
          <w:szCs w:val="24"/>
        </w:rPr>
      </w:pPr>
    </w:p>
    <w:p w:rsidR="009175C7" w:rsidRDefault="009175C7" w:rsidP="00843570">
      <w:pPr>
        <w:spacing w:before="0" w:after="0" w:line="276" w:lineRule="auto"/>
        <w:ind w:left="426"/>
        <w:rPr>
          <w:rFonts w:cs="Times New Roman"/>
          <w:b/>
          <w:szCs w:val="24"/>
        </w:rPr>
      </w:pPr>
    </w:p>
    <w:p w:rsidR="009175C7" w:rsidRDefault="009175C7" w:rsidP="00843570">
      <w:pPr>
        <w:spacing w:before="0" w:after="0" w:line="276" w:lineRule="auto"/>
        <w:ind w:left="426"/>
        <w:rPr>
          <w:rFonts w:cs="Times New Roman"/>
          <w:b/>
          <w:szCs w:val="24"/>
        </w:rPr>
      </w:pPr>
    </w:p>
    <w:p w:rsidR="009175C7" w:rsidRPr="00341FA8" w:rsidRDefault="009175C7" w:rsidP="009175C7">
      <w:pPr>
        <w:pStyle w:val="Prrafodelista"/>
        <w:spacing w:before="0" w:after="0" w:line="276" w:lineRule="auto"/>
        <w:ind w:left="1146"/>
        <w:rPr>
          <w:rFonts w:cs="Times New Roman"/>
          <w:i/>
          <w:szCs w:val="24"/>
        </w:rPr>
      </w:pPr>
    </w:p>
    <w:tbl>
      <w:tblPr>
        <w:tblStyle w:val="Tablaconcuadrcula"/>
        <w:tblW w:w="9002" w:type="dxa"/>
        <w:tblInd w:w="426" w:type="dxa"/>
        <w:tblLook w:val="04A0" w:firstRow="1" w:lastRow="0" w:firstColumn="1" w:lastColumn="0" w:noHBand="0" w:noVBand="1"/>
      </w:tblPr>
      <w:tblGrid>
        <w:gridCol w:w="4530"/>
        <w:gridCol w:w="4472"/>
      </w:tblGrid>
      <w:tr w:rsidR="007F3890" w:rsidRPr="00341FA8" w:rsidTr="007F3890">
        <w:tc>
          <w:tcPr>
            <w:tcW w:w="4530" w:type="dxa"/>
            <w:hideMark/>
          </w:tcPr>
          <w:p w:rsidR="007F3890" w:rsidRPr="00341FA8" w:rsidRDefault="007F3890" w:rsidP="00253287">
            <w:pPr>
              <w:pStyle w:val="NormalWeb"/>
              <w:spacing w:line="276" w:lineRule="auto"/>
              <w:jc w:val="center"/>
            </w:pPr>
            <w:r w:rsidRPr="00341FA8">
              <w:rPr>
                <w:b/>
                <w:bCs/>
              </w:rPr>
              <w:t>ELABORADO POR:</w:t>
            </w:r>
          </w:p>
        </w:tc>
        <w:tc>
          <w:tcPr>
            <w:tcW w:w="4472" w:type="dxa"/>
            <w:hideMark/>
          </w:tcPr>
          <w:p w:rsidR="007F3890" w:rsidRPr="00341FA8" w:rsidRDefault="007F3890" w:rsidP="00253287">
            <w:pPr>
              <w:pStyle w:val="NormalWeb"/>
              <w:spacing w:line="276" w:lineRule="auto"/>
              <w:jc w:val="center"/>
            </w:pPr>
            <w:r>
              <w:rPr>
                <w:b/>
              </w:rPr>
              <w:t>REVISADO</w:t>
            </w:r>
            <w:r w:rsidRPr="00341FA8">
              <w:rPr>
                <w:b/>
              </w:rPr>
              <w:t xml:space="preserve"> POR:</w:t>
            </w:r>
          </w:p>
        </w:tc>
      </w:tr>
      <w:tr w:rsidR="007F3890" w:rsidRPr="00341FA8" w:rsidTr="007F3890">
        <w:tc>
          <w:tcPr>
            <w:tcW w:w="4530" w:type="dxa"/>
            <w:hideMark/>
          </w:tcPr>
          <w:p w:rsidR="007F3890" w:rsidRDefault="007F3890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  <w:r w:rsidRPr="00341FA8">
              <w:rPr>
                <w:lang w:val="es-EC"/>
              </w:rPr>
              <w:t> </w:t>
            </w:r>
          </w:p>
          <w:p w:rsidR="0069643F" w:rsidRDefault="007F3890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  <w:bookmarkStart w:id="12" w:name="_GoBack"/>
            <w:bookmarkEnd w:id="12"/>
            <w:r w:rsidRPr="00341FA8">
              <w:rPr>
                <w:lang w:val="es-EC"/>
              </w:rPr>
              <w:t> </w:t>
            </w:r>
          </w:p>
          <w:p w:rsidR="009175C7" w:rsidRDefault="009175C7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</w:p>
          <w:p w:rsidR="009175C7" w:rsidRPr="00341FA8" w:rsidRDefault="009175C7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</w:p>
          <w:p w:rsidR="007F3890" w:rsidRPr="00341FA8" w:rsidRDefault="007F3890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  <w:r w:rsidRPr="00341FA8">
              <w:rPr>
                <w:u w:val="single"/>
                <w:lang w:val="es-EC"/>
              </w:rPr>
              <w:t>(FIRMA)</w:t>
            </w:r>
          </w:p>
          <w:p w:rsidR="007F3890" w:rsidRPr="00341FA8" w:rsidRDefault="007F3890" w:rsidP="007F389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  <w:r w:rsidRPr="00341FA8">
              <w:rPr>
                <w:lang w:val="es-EC"/>
              </w:rPr>
              <w:t>(</w:t>
            </w:r>
            <w:proofErr w:type="spellStart"/>
            <w:r w:rsidR="0069643F">
              <w:t>Nombre</w:t>
            </w:r>
            <w:proofErr w:type="spellEnd"/>
            <w:r w:rsidR="0069643F">
              <w:t xml:space="preserve"> del </w:t>
            </w:r>
            <w:proofErr w:type="spellStart"/>
            <w:r w:rsidR="0069643F">
              <w:t>Estudiante</w:t>
            </w:r>
            <w:proofErr w:type="spellEnd"/>
            <w:r w:rsidRPr="00341FA8">
              <w:rPr>
                <w:lang w:val="es-EC"/>
              </w:rPr>
              <w:t xml:space="preserve">) </w:t>
            </w:r>
          </w:p>
        </w:tc>
        <w:tc>
          <w:tcPr>
            <w:tcW w:w="4472" w:type="dxa"/>
            <w:hideMark/>
          </w:tcPr>
          <w:p w:rsidR="007F3890" w:rsidRPr="00341FA8" w:rsidRDefault="007F3890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  <w:r w:rsidRPr="00341FA8">
              <w:rPr>
                <w:lang w:val="es-EC"/>
              </w:rPr>
              <w:t> </w:t>
            </w:r>
          </w:p>
          <w:p w:rsidR="0069643F" w:rsidRDefault="0069643F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</w:p>
          <w:p w:rsidR="009175C7" w:rsidRDefault="009175C7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</w:p>
          <w:p w:rsidR="009175C7" w:rsidRDefault="009175C7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</w:p>
          <w:p w:rsidR="007F3890" w:rsidRPr="00341FA8" w:rsidRDefault="007F3890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  <w:r w:rsidRPr="00341FA8">
              <w:rPr>
                <w:u w:val="single"/>
                <w:lang w:val="es-EC"/>
              </w:rPr>
              <w:t>(FIRMA)</w:t>
            </w:r>
          </w:p>
          <w:p w:rsidR="007F3890" w:rsidRPr="00341FA8" w:rsidRDefault="007F3890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  <w:r w:rsidRPr="00341FA8">
              <w:rPr>
                <w:lang w:val="es-EC"/>
              </w:rPr>
              <w:t>(Nombre del docente tutor de la práctica)</w:t>
            </w:r>
          </w:p>
        </w:tc>
      </w:tr>
      <w:tr w:rsidR="007F3890" w:rsidRPr="00341FA8" w:rsidTr="00561342">
        <w:tc>
          <w:tcPr>
            <w:tcW w:w="9002" w:type="dxa"/>
            <w:gridSpan w:val="2"/>
            <w:hideMark/>
          </w:tcPr>
          <w:p w:rsidR="007F3890" w:rsidRPr="00341FA8" w:rsidRDefault="007F3890" w:rsidP="00253287">
            <w:pPr>
              <w:pStyle w:val="NormalWeb"/>
              <w:spacing w:line="276" w:lineRule="auto"/>
              <w:jc w:val="center"/>
            </w:pPr>
            <w:r w:rsidRPr="00341FA8">
              <w:rPr>
                <w:b/>
              </w:rPr>
              <w:t>APROBADO POR:</w:t>
            </w:r>
          </w:p>
        </w:tc>
      </w:tr>
      <w:tr w:rsidR="007F3890" w:rsidRPr="00341FA8" w:rsidTr="000810D0">
        <w:tc>
          <w:tcPr>
            <w:tcW w:w="9002" w:type="dxa"/>
            <w:gridSpan w:val="2"/>
            <w:hideMark/>
          </w:tcPr>
          <w:p w:rsidR="007F3890" w:rsidRDefault="007F3890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  <w:r w:rsidRPr="00341FA8">
              <w:rPr>
                <w:lang w:val="es-EC"/>
              </w:rPr>
              <w:t> </w:t>
            </w:r>
          </w:p>
          <w:p w:rsidR="009A04BA" w:rsidRDefault="009A04BA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</w:p>
          <w:p w:rsidR="009175C7" w:rsidRDefault="009175C7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</w:p>
          <w:p w:rsidR="009175C7" w:rsidRPr="00341FA8" w:rsidRDefault="009175C7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</w:p>
          <w:p w:rsidR="007F3890" w:rsidRPr="00341FA8" w:rsidRDefault="007F3890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  <w:r w:rsidRPr="00341FA8">
              <w:rPr>
                <w:u w:val="single"/>
                <w:lang w:val="es-EC"/>
              </w:rPr>
              <w:t>(FIRMA)</w:t>
            </w:r>
          </w:p>
          <w:p w:rsidR="007F3890" w:rsidRPr="00341FA8" w:rsidRDefault="00B1575E" w:rsidP="00253287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s-EC"/>
              </w:rPr>
            </w:pPr>
            <w:r>
              <w:rPr>
                <w:lang w:val="es-EC"/>
              </w:rPr>
              <w:t>Coordinador(a) INTEGRA - FCSH</w:t>
            </w:r>
          </w:p>
        </w:tc>
      </w:tr>
    </w:tbl>
    <w:p w:rsidR="00341FA8" w:rsidRPr="00455F1B" w:rsidRDefault="00341FA8" w:rsidP="00EC10BB">
      <w:pPr>
        <w:spacing w:before="0" w:after="0" w:line="276" w:lineRule="auto"/>
        <w:rPr>
          <w:rFonts w:cs="Times New Roman"/>
          <w:szCs w:val="24"/>
        </w:rPr>
      </w:pPr>
    </w:p>
    <w:sectPr w:rsidR="00341FA8" w:rsidRPr="00455F1B" w:rsidSect="00124767">
      <w:headerReference w:type="default" r:id="rId14"/>
      <w:footerReference w:type="default" r:id="rId15"/>
      <w:footerReference w:type="first" r:id="rId16"/>
      <w:type w:val="continuous"/>
      <w:pgSz w:w="12240" w:h="15840"/>
      <w:pgMar w:top="1701" w:right="1701" w:bottom="1701" w:left="2268" w:header="425" w:footer="2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5E" w:rsidRDefault="00AA4A5E" w:rsidP="007D3955">
      <w:pPr>
        <w:spacing w:after="0" w:line="240" w:lineRule="auto"/>
      </w:pPr>
      <w:r>
        <w:separator/>
      </w:r>
    </w:p>
  </w:endnote>
  <w:endnote w:type="continuationSeparator" w:id="0">
    <w:p w:rsidR="00AA4A5E" w:rsidRDefault="00AA4A5E" w:rsidP="007D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20415719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152102751"/>
          <w:docPartObj>
            <w:docPartGallery w:val="Page Numbers (Bottom of Page)"/>
            <w:docPartUnique/>
          </w:docPartObj>
        </w:sdtPr>
        <w:sdtEndPr>
          <w:rPr>
            <w:noProof/>
            <w:lang w:val="es-ES"/>
          </w:rPr>
        </w:sdtEndPr>
        <w:sdtContent>
          <w:sdt>
            <w:sdtPr>
              <w:rPr>
                <w:sz w:val="16"/>
                <w:szCs w:val="16"/>
              </w:rPr>
              <w:id w:val="-52031984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894CA7" w:rsidRPr="008D7272" w:rsidRDefault="00894CA7" w:rsidP="00894CA7">
                    <w:pPr>
                      <w:pStyle w:val="Piedepgina"/>
                      <w:rPr>
                        <w:sz w:val="16"/>
                        <w:szCs w:val="16"/>
                      </w:rPr>
                    </w:pPr>
                    <w:r w:rsidRPr="008D7272">
                      <w:rPr>
                        <w:sz w:val="16"/>
                        <w:szCs w:val="16"/>
                      </w:rPr>
                      <w:t>Elabo</w:t>
                    </w:r>
                    <w:r>
                      <w:rPr>
                        <w:sz w:val="16"/>
                        <w:szCs w:val="16"/>
                      </w:rPr>
                      <w:t>rado por: Vínculos con la Colectividad</w:t>
                    </w:r>
                  </w:p>
                  <w:p w:rsidR="00894CA7" w:rsidRPr="00F877A2" w:rsidRDefault="00894CA7" w:rsidP="00894CA7">
                    <w:pPr>
                      <w:pStyle w:val="Encabez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Revisado por: </w:t>
                    </w:r>
                    <w:r w:rsidR="008F760A">
                      <w:rPr>
                        <w:sz w:val="16"/>
                        <w:szCs w:val="16"/>
                      </w:rPr>
                      <w:t>Ing. Milton Paredes Aguirre</w:t>
                    </w:r>
                    <w:r>
                      <w:rPr>
                        <w:sz w:val="16"/>
                        <w:szCs w:val="16"/>
                      </w:rPr>
                      <w:t>, Coordinador de Integra FCSH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32766C">
                      <w:rPr>
                        <w:sz w:val="16"/>
                        <w:szCs w:val="16"/>
                      </w:rPr>
                      <w:t xml:space="preserve">Página </w:t>
                    </w:r>
                    <w:r w:rsidRPr="0032766C">
                      <w:rPr>
                        <w:sz w:val="16"/>
                        <w:szCs w:val="16"/>
                      </w:rPr>
                      <w:fldChar w:fldCharType="begin"/>
                    </w:r>
                    <w:r w:rsidRPr="0032766C">
                      <w:rPr>
                        <w:sz w:val="16"/>
                        <w:szCs w:val="16"/>
                      </w:rPr>
                      <w:instrText>PAGE</w:instrText>
                    </w:r>
                    <w:r w:rsidRPr="0032766C">
                      <w:rPr>
                        <w:sz w:val="16"/>
                        <w:szCs w:val="16"/>
                      </w:rPr>
                      <w:fldChar w:fldCharType="separate"/>
                    </w:r>
                    <w:r w:rsidR="008F760A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32766C">
                      <w:rPr>
                        <w:sz w:val="16"/>
                        <w:szCs w:val="16"/>
                      </w:rPr>
                      <w:fldChar w:fldCharType="end"/>
                    </w:r>
                    <w:r w:rsidRPr="0032766C">
                      <w:rPr>
                        <w:sz w:val="16"/>
                        <w:szCs w:val="16"/>
                      </w:rPr>
                      <w:t xml:space="preserve"> de </w:t>
                    </w:r>
                    <w:r w:rsidRPr="0032766C">
                      <w:rPr>
                        <w:sz w:val="16"/>
                        <w:szCs w:val="16"/>
                      </w:rPr>
                      <w:fldChar w:fldCharType="begin"/>
                    </w:r>
                    <w:r w:rsidRPr="0032766C">
                      <w:rPr>
                        <w:sz w:val="16"/>
                        <w:szCs w:val="16"/>
                      </w:rPr>
                      <w:instrText>NUMPAGES</w:instrText>
                    </w:r>
                    <w:r w:rsidRPr="0032766C">
                      <w:rPr>
                        <w:sz w:val="16"/>
                        <w:szCs w:val="16"/>
                      </w:rPr>
                      <w:fldChar w:fldCharType="separate"/>
                    </w:r>
                    <w:r w:rsidR="008F760A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32766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:rsidR="002E7179" w:rsidRPr="00520512" w:rsidRDefault="00ED5A36" w:rsidP="00894CA7">
            <w:pPr>
              <w:pStyle w:val="Piedepgina"/>
              <w:jc w:val="right"/>
              <w:rPr>
                <w:rFonts w:asciiTheme="minorHAnsi" w:hAnsiTheme="minorHAnsi"/>
                <w:noProof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1" locked="0" layoutInCell="1" allowOverlap="1" wp14:anchorId="13565B9F" wp14:editId="73058F91">
                  <wp:simplePos x="0" y="0"/>
                  <wp:positionH relativeFrom="column">
                    <wp:posOffset>5084445</wp:posOffset>
                  </wp:positionH>
                  <wp:positionV relativeFrom="paragraph">
                    <wp:posOffset>-647700</wp:posOffset>
                  </wp:positionV>
                  <wp:extent cx="1162050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246" y="21424"/>
                      <wp:lineTo x="21246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1" locked="0" layoutInCell="1" allowOverlap="1" wp14:anchorId="37619F58" wp14:editId="372ABB93">
                  <wp:simplePos x="0" y="0"/>
                  <wp:positionH relativeFrom="column">
                    <wp:posOffset>6245860</wp:posOffset>
                  </wp:positionH>
                  <wp:positionV relativeFrom="paragraph">
                    <wp:posOffset>9356090</wp:posOffset>
                  </wp:positionV>
                  <wp:extent cx="1152525" cy="1162050"/>
                  <wp:effectExtent l="0" t="0" r="952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4767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1" locked="0" layoutInCell="1" allowOverlap="1" wp14:anchorId="7D6AD09D" wp14:editId="05D20B8D">
                  <wp:simplePos x="0" y="0"/>
                  <wp:positionH relativeFrom="column">
                    <wp:posOffset>6245860</wp:posOffset>
                  </wp:positionH>
                  <wp:positionV relativeFrom="paragraph">
                    <wp:posOffset>9356090</wp:posOffset>
                  </wp:positionV>
                  <wp:extent cx="1152525" cy="1162050"/>
                  <wp:effectExtent l="0" t="0" r="952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  <w:p w:rsidR="00B6592E" w:rsidRPr="00520512" w:rsidRDefault="00C0442D" w:rsidP="002E7179">
        <w:pPr>
          <w:pStyle w:val="Piedepgina"/>
          <w:rPr>
            <w:rFonts w:asciiTheme="minorHAnsi" w:hAnsiTheme="minorHAnsi"/>
            <w:i/>
            <w:sz w:val="20"/>
            <w:szCs w:val="20"/>
          </w:rPr>
        </w:pPr>
        <w:r>
          <w:rPr>
            <w:rFonts w:asciiTheme="minorHAnsi" w:hAnsiTheme="minorHAnsi"/>
            <w:i/>
            <w:sz w:val="20"/>
            <w:szCs w:val="20"/>
          </w:rPr>
          <w:t>UVS 2016</w:t>
        </w:r>
        <w:r w:rsidR="00116FF9">
          <w:rPr>
            <w:rFonts w:asciiTheme="minorHAnsi" w:hAnsiTheme="minorHAnsi"/>
            <w:i/>
            <w:sz w:val="20"/>
            <w:szCs w:val="20"/>
          </w:rPr>
          <w:t xml:space="preserve"> Versión </w:t>
        </w:r>
        <w:r w:rsidR="002E7179" w:rsidRPr="00520512">
          <w:rPr>
            <w:rFonts w:asciiTheme="minorHAnsi" w:hAnsiTheme="minorHAnsi"/>
            <w:i/>
            <w:sz w:val="20"/>
            <w:szCs w:val="20"/>
          </w:rPr>
          <w:t>0</w:t>
        </w:r>
        <w:r>
          <w:rPr>
            <w:rFonts w:asciiTheme="minorHAnsi" w:hAnsiTheme="minorHAnsi"/>
            <w:i/>
            <w:sz w:val="20"/>
            <w:szCs w:val="20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92E" w:rsidRDefault="00B6592E">
    <w:pPr>
      <w:pStyle w:val="Piedepgina"/>
      <w:jc w:val="right"/>
    </w:pPr>
  </w:p>
  <w:p w:rsidR="00B6592E" w:rsidRDefault="00B659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5E" w:rsidRDefault="00AA4A5E" w:rsidP="007D3955">
      <w:pPr>
        <w:spacing w:after="0" w:line="240" w:lineRule="auto"/>
      </w:pPr>
      <w:r>
        <w:separator/>
      </w:r>
    </w:p>
  </w:footnote>
  <w:footnote w:type="continuationSeparator" w:id="0">
    <w:p w:rsidR="00AA4A5E" w:rsidRDefault="00AA4A5E" w:rsidP="007D3955">
      <w:pPr>
        <w:spacing w:after="0" w:line="240" w:lineRule="auto"/>
      </w:pPr>
      <w:r>
        <w:continuationSeparator/>
      </w:r>
    </w:p>
  </w:footnote>
  <w:footnote w:id="1">
    <w:p w:rsidR="00710572" w:rsidRDefault="00710572" w:rsidP="00710572">
      <w:pPr>
        <w:pStyle w:val="Textonotaalfinal"/>
      </w:pPr>
      <w:r>
        <w:rPr>
          <w:rStyle w:val="Refdenotaalpie"/>
        </w:rPr>
        <w:footnoteRef/>
      </w:r>
      <w:r>
        <w:t xml:space="preserve"> </w:t>
      </w:r>
      <w:r w:rsidRPr="007C06A5">
        <w:t xml:space="preserve">Los beneficiarios directos son aquéllos que participarán directamente en el proyecto, y por consiguiente, se beneficiarán de su implementación. </w:t>
      </w:r>
      <w:r>
        <w:t xml:space="preserve">(Fuente: </w:t>
      </w:r>
      <w:r w:rsidRPr="00CB245B">
        <w:t>http://www.fao.org/docrep/008/a0322s/a0322s04.htm</w:t>
      </w:r>
      <w:r>
        <w:t>)</w:t>
      </w:r>
    </w:p>
  </w:footnote>
  <w:footnote w:id="2">
    <w:p w:rsidR="00710572" w:rsidRDefault="00710572" w:rsidP="00710572">
      <w:pPr>
        <w:pStyle w:val="Textonotaalfinal"/>
      </w:pPr>
      <w:r>
        <w:rPr>
          <w:rStyle w:val="Refdenotaalpie"/>
        </w:rPr>
        <w:footnoteRef/>
      </w:r>
      <w:r>
        <w:t xml:space="preserve"> </w:t>
      </w:r>
      <w:r w:rsidRPr="000D1333">
        <w:t xml:space="preserve">Los beneficiarios indirectos son, con frecuencia pero no siempre, las personas que viven al interior de la zona de influencia del proyecto. </w:t>
      </w:r>
      <w:r>
        <w:t xml:space="preserve">(Fuente: </w:t>
      </w:r>
      <w:r w:rsidRPr="00CB245B">
        <w:t>http://www.fao.org/docrep/008/a0322s/a0322s04.htm</w:t>
      </w:r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A7" w:rsidRPr="008D7272" w:rsidRDefault="00894CA7" w:rsidP="00894CA7">
    <w:pPr>
      <w:pStyle w:val="Encabezado"/>
      <w:tabs>
        <w:tab w:val="clear" w:pos="8838"/>
        <w:tab w:val="right" w:pos="9356"/>
      </w:tabs>
      <w:ind w:right="48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6944" behindDoc="0" locked="0" layoutInCell="1" allowOverlap="1" wp14:anchorId="4C52CD17" wp14:editId="1F92C3B3">
          <wp:simplePos x="0" y="0"/>
          <wp:positionH relativeFrom="column">
            <wp:posOffset>-41910</wp:posOffset>
          </wp:positionH>
          <wp:positionV relativeFrom="paragraph">
            <wp:posOffset>-135890</wp:posOffset>
          </wp:positionV>
          <wp:extent cx="1376680" cy="469265"/>
          <wp:effectExtent l="0" t="0" r="0" b="698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logos espol-fcsh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Plan de Actividades de Prácticas Pre Profesionales</w:t>
    </w:r>
  </w:p>
  <w:p w:rsidR="00894CA7" w:rsidRDefault="00894CA7" w:rsidP="00894CA7">
    <w:pPr>
      <w:pStyle w:val="Encabezado"/>
      <w:tabs>
        <w:tab w:val="clear" w:pos="8838"/>
        <w:tab w:val="right" w:pos="9356"/>
      </w:tabs>
      <w:ind w:right="48"/>
    </w:pPr>
    <w:r>
      <w:rPr>
        <w:sz w:val="16"/>
        <w:szCs w:val="16"/>
      </w:rPr>
      <w:tab/>
    </w:r>
    <w:r>
      <w:rPr>
        <w:sz w:val="16"/>
        <w:szCs w:val="16"/>
      </w:rPr>
      <w:tab/>
      <w:t>01/06/2015</w:t>
    </w:r>
  </w:p>
  <w:p w:rsidR="002E7179" w:rsidRDefault="002E7179" w:rsidP="00A57B09">
    <w:pPr>
      <w:pStyle w:val="Encabezado"/>
    </w:pPr>
  </w:p>
  <w:p w:rsidR="00A57B09" w:rsidRPr="00A57B09" w:rsidRDefault="00A57B09" w:rsidP="00F80227">
    <w:pPr>
      <w:pStyle w:val="Encabezado"/>
      <w:tabs>
        <w:tab w:val="clear" w:pos="4419"/>
        <w:tab w:val="clear" w:pos="8838"/>
        <w:tab w:val="left" w:pos="3135"/>
      </w:tabs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BC8"/>
    <w:multiLevelType w:val="multilevel"/>
    <w:tmpl w:val="E7A42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" w15:restartNumberingAfterBreak="0">
    <w:nsid w:val="0A580CB7"/>
    <w:multiLevelType w:val="hybridMultilevel"/>
    <w:tmpl w:val="044ACB4C"/>
    <w:lvl w:ilvl="0" w:tplc="85CC4452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6590"/>
    <w:multiLevelType w:val="hybridMultilevel"/>
    <w:tmpl w:val="472CBD74"/>
    <w:lvl w:ilvl="0" w:tplc="581CC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72B7"/>
    <w:multiLevelType w:val="hybridMultilevel"/>
    <w:tmpl w:val="4B544EAE"/>
    <w:lvl w:ilvl="0" w:tplc="040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B249E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D078E0"/>
    <w:multiLevelType w:val="hybridMultilevel"/>
    <w:tmpl w:val="DA60471E"/>
    <w:lvl w:ilvl="0" w:tplc="300A0019">
      <w:start w:val="1"/>
      <w:numFmt w:val="lowerLetter"/>
      <w:lvlText w:val="%1."/>
      <w:lvlJc w:val="left"/>
      <w:pPr>
        <w:ind w:left="1146" w:hanging="360"/>
      </w:p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68D280A"/>
    <w:multiLevelType w:val="hybridMultilevel"/>
    <w:tmpl w:val="9BFA4532"/>
    <w:lvl w:ilvl="0" w:tplc="300A0015">
      <w:start w:val="1"/>
      <w:numFmt w:val="upperLetter"/>
      <w:lvlText w:val="%1.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6808B7"/>
    <w:multiLevelType w:val="hybridMultilevel"/>
    <w:tmpl w:val="E20CA2C8"/>
    <w:lvl w:ilvl="0" w:tplc="E81072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57C5D84"/>
    <w:multiLevelType w:val="hybridMultilevel"/>
    <w:tmpl w:val="F508B970"/>
    <w:lvl w:ilvl="0" w:tplc="D076C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88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CA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6E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45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0D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8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CA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E4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71E7E5D"/>
    <w:multiLevelType w:val="hybridMultilevel"/>
    <w:tmpl w:val="FD1A6C88"/>
    <w:lvl w:ilvl="0" w:tplc="C23279D8">
      <w:start w:val="1"/>
      <w:numFmt w:val="bullet"/>
      <w:pStyle w:val="VietaNmeros2"/>
      <w:lvlText w:val=""/>
      <w:lvlJc w:val="left"/>
      <w:pPr>
        <w:tabs>
          <w:tab w:val="num" w:pos="1358"/>
        </w:tabs>
        <w:ind w:left="1287" w:hanging="289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38"/>
        </w:tabs>
        <w:ind w:left="243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8"/>
        </w:tabs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8"/>
        </w:tabs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8"/>
        </w:tabs>
        <w:ind w:left="459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8"/>
        </w:tabs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8"/>
        </w:tabs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8"/>
        </w:tabs>
        <w:ind w:left="675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8"/>
        </w:tabs>
        <w:ind w:left="7478" w:hanging="360"/>
      </w:pPr>
      <w:rPr>
        <w:rFonts w:ascii="Wingdings" w:hAnsi="Wingdings" w:hint="default"/>
      </w:rPr>
    </w:lvl>
  </w:abstractNum>
  <w:abstractNum w:abstractNumId="10" w15:restartNumberingAfterBreak="0">
    <w:nsid w:val="49E9362C"/>
    <w:multiLevelType w:val="hybridMultilevel"/>
    <w:tmpl w:val="510EE9FE"/>
    <w:lvl w:ilvl="0" w:tplc="D9426F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751E"/>
    <w:multiLevelType w:val="hybridMultilevel"/>
    <w:tmpl w:val="197E53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FE4A1D"/>
    <w:multiLevelType w:val="hybridMultilevel"/>
    <w:tmpl w:val="F05A31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6691A"/>
    <w:multiLevelType w:val="hybridMultilevel"/>
    <w:tmpl w:val="DA60471E"/>
    <w:lvl w:ilvl="0" w:tplc="300A0019">
      <w:start w:val="1"/>
      <w:numFmt w:val="lowerLetter"/>
      <w:lvlText w:val="%1."/>
      <w:lvlJc w:val="left"/>
      <w:pPr>
        <w:ind w:left="1146" w:hanging="360"/>
      </w:p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543F7B"/>
    <w:multiLevelType w:val="multilevel"/>
    <w:tmpl w:val="85744FF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5" w15:restartNumberingAfterBreak="0">
    <w:nsid w:val="58156819"/>
    <w:multiLevelType w:val="hybridMultilevel"/>
    <w:tmpl w:val="CE6A3D16"/>
    <w:lvl w:ilvl="0" w:tplc="D6FE5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067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80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27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8D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4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8E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CB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B5C2543"/>
    <w:multiLevelType w:val="hybridMultilevel"/>
    <w:tmpl w:val="4A04097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F091564"/>
    <w:multiLevelType w:val="hybridMultilevel"/>
    <w:tmpl w:val="8BA26CCE"/>
    <w:lvl w:ilvl="0" w:tplc="300A000F">
      <w:start w:val="8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C13E7"/>
    <w:multiLevelType w:val="hybridMultilevel"/>
    <w:tmpl w:val="DA60471E"/>
    <w:lvl w:ilvl="0" w:tplc="300A0019">
      <w:start w:val="1"/>
      <w:numFmt w:val="lowerLetter"/>
      <w:lvlText w:val="%1."/>
      <w:lvlJc w:val="left"/>
      <w:pPr>
        <w:ind w:left="1146" w:hanging="360"/>
      </w:p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6B42CE7"/>
    <w:multiLevelType w:val="hybridMultilevel"/>
    <w:tmpl w:val="C5D4FE38"/>
    <w:lvl w:ilvl="0" w:tplc="D076CE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3B51AF"/>
    <w:multiLevelType w:val="hybridMultilevel"/>
    <w:tmpl w:val="E4B0C028"/>
    <w:lvl w:ilvl="0" w:tplc="300A001B">
      <w:start w:val="1"/>
      <w:numFmt w:val="lowerRoman"/>
      <w:lvlText w:val="%1."/>
      <w:lvlJc w:val="right"/>
      <w:pPr>
        <w:ind w:left="1146" w:hanging="360"/>
      </w:p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3"/>
  </w:num>
  <w:num w:numId="9">
    <w:abstractNumId w:val="11"/>
  </w:num>
  <w:num w:numId="10">
    <w:abstractNumId w:val="19"/>
  </w:num>
  <w:num w:numId="11">
    <w:abstractNumId w:val="2"/>
  </w:num>
  <w:num w:numId="12">
    <w:abstractNumId w:val="14"/>
  </w:num>
  <w:num w:numId="13">
    <w:abstractNumId w:val="14"/>
  </w:num>
  <w:num w:numId="14">
    <w:abstractNumId w:val="14"/>
  </w:num>
  <w:num w:numId="15">
    <w:abstractNumId w:val="7"/>
  </w:num>
  <w:num w:numId="16">
    <w:abstractNumId w:val="4"/>
  </w:num>
  <w:num w:numId="17">
    <w:abstractNumId w:val="16"/>
  </w:num>
  <w:num w:numId="18">
    <w:abstractNumId w:val="12"/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5"/>
  </w:num>
  <w:num w:numId="31">
    <w:abstractNumId w:val="18"/>
  </w:num>
  <w:num w:numId="32">
    <w:abstractNumId w:val="13"/>
  </w:num>
  <w:num w:numId="33">
    <w:abstractNumId w:val="6"/>
  </w:num>
  <w:num w:numId="3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50"/>
    <w:rsid w:val="00000C41"/>
    <w:rsid w:val="000029B3"/>
    <w:rsid w:val="000044EF"/>
    <w:rsid w:val="00004750"/>
    <w:rsid w:val="00012B8A"/>
    <w:rsid w:val="00025794"/>
    <w:rsid w:val="00027235"/>
    <w:rsid w:val="00031358"/>
    <w:rsid w:val="0003738E"/>
    <w:rsid w:val="00043BFA"/>
    <w:rsid w:val="00054A72"/>
    <w:rsid w:val="00060955"/>
    <w:rsid w:val="00061F2B"/>
    <w:rsid w:val="000662FC"/>
    <w:rsid w:val="00072F8E"/>
    <w:rsid w:val="000739AE"/>
    <w:rsid w:val="000759F0"/>
    <w:rsid w:val="00077C6B"/>
    <w:rsid w:val="00077EC0"/>
    <w:rsid w:val="00084882"/>
    <w:rsid w:val="00095B7B"/>
    <w:rsid w:val="000A272C"/>
    <w:rsid w:val="000B13C4"/>
    <w:rsid w:val="000B5438"/>
    <w:rsid w:val="000B5BD1"/>
    <w:rsid w:val="000C0EC4"/>
    <w:rsid w:val="000D1333"/>
    <w:rsid w:val="000D4167"/>
    <w:rsid w:val="000D6BE2"/>
    <w:rsid w:val="000E03B7"/>
    <w:rsid w:val="000E3B5E"/>
    <w:rsid w:val="000E4AE9"/>
    <w:rsid w:val="000F5E54"/>
    <w:rsid w:val="0010090E"/>
    <w:rsid w:val="00100F66"/>
    <w:rsid w:val="00101C33"/>
    <w:rsid w:val="00116FF9"/>
    <w:rsid w:val="00121587"/>
    <w:rsid w:val="00124767"/>
    <w:rsid w:val="0013661F"/>
    <w:rsid w:val="00137F68"/>
    <w:rsid w:val="0014368B"/>
    <w:rsid w:val="0015348A"/>
    <w:rsid w:val="00156CB9"/>
    <w:rsid w:val="00170A38"/>
    <w:rsid w:val="001752B1"/>
    <w:rsid w:val="00176F7A"/>
    <w:rsid w:val="00177071"/>
    <w:rsid w:val="00183EBD"/>
    <w:rsid w:val="00190713"/>
    <w:rsid w:val="0019143D"/>
    <w:rsid w:val="00191B7E"/>
    <w:rsid w:val="00197789"/>
    <w:rsid w:val="001C107E"/>
    <w:rsid w:val="001C4707"/>
    <w:rsid w:val="001D0F65"/>
    <w:rsid w:val="001D148C"/>
    <w:rsid w:val="001D43E7"/>
    <w:rsid w:val="001E140F"/>
    <w:rsid w:val="001E19B6"/>
    <w:rsid w:val="001E2E8C"/>
    <w:rsid w:val="001E7B0B"/>
    <w:rsid w:val="001F16EF"/>
    <w:rsid w:val="001F1D09"/>
    <w:rsid w:val="001F3EE7"/>
    <w:rsid w:val="00203B3B"/>
    <w:rsid w:val="002156A1"/>
    <w:rsid w:val="00220F4E"/>
    <w:rsid w:val="00230CEB"/>
    <w:rsid w:val="002449F8"/>
    <w:rsid w:val="00246D73"/>
    <w:rsid w:val="00253771"/>
    <w:rsid w:val="00253B67"/>
    <w:rsid w:val="00256AEF"/>
    <w:rsid w:val="00257BF1"/>
    <w:rsid w:val="00261B7E"/>
    <w:rsid w:val="0026278E"/>
    <w:rsid w:val="0029210D"/>
    <w:rsid w:val="00292C30"/>
    <w:rsid w:val="00293463"/>
    <w:rsid w:val="002961FC"/>
    <w:rsid w:val="002A3A40"/>
    <w:rsid w:val="002A4EA4"/>
    <w:rsid w:val="002B1176"/>
    <w:rsid w:val="002B69BA"/>
    <w:rsid w:val="002C0C48"/>
    <w:rsid w:val="002C0CC6"/>
    <w:rsid w:val="002D3744"/>
    <w:rsid w:val="002D4DD5"/>
    <w:rsid w:val="002D4EE5"/>
    <w:rsid w:val="002D5D05"/>
    <w:rsid w:val="002D739B"/>
    <w:rsid w:val="002E1E3B"/>
    <w:rsid w:val="002E3A93"/>
    <w:rsid w:val="002E7179"/>
    <w:rsid w:val="002E7C39"/>
    <w:rsid w:val="002F7999"/>
    <w:rsid w:val="00305960"/>
    <w:rsid w:val="003078B2"/>
    <w:rsid w:val="003115F8"/>
    <w:rsid w:val="0031461F"/>
    <w:rsid w:val="003222F1"/>
    <w:rsid w:val="00341FA8"/>
    <w:rsid w:val="00342C73"/>
    <w:rsid w:val="003525AA"/>
    <w:rsid w:val="00353436"/>
    <w:rsid w:val="00355A85"/>
    <w:rsid w:val="0035782C"/>
    <w:rsid w:val="00372207"/>
    <w:rsid w:val="00382321"/>
    <w:rsid w:val="0038437E"/>
    <w:rsid w:val="00386C97"/>
    <w:rsid w:val="003A350D"/>
    <w:rsid w:val="003A4532"/>
    <w:rsid w:val="003A62F2"/>
    <w:rsid w:val="003B0817"/>
    <w:rsid w:val="003B1552"/>
    <w:rsid w:val="003B42DC"/>
    <w:rsid w:val="003C1730"/>
    <w:rsid w:val="003C4B51"/>
    <w:rsid w:val="003D0605"/>
    <w:rsid w:val="003D334E"/>
    <w:rsid w:val="003E1F12"/>
    <w:rsid w:val="003E59AB"/>
    <w:rsid w:val="003E76C7"/>
    <w:rsid w:val="003F5E58"/>
    <w:rsid w:val="003F5F03"/>
    <w:rsid w:val="003F65B9"/>
    <w:rsid w:val="004003DA"/>
    <w:rsid w:val="00401F0E"/>
    <w:rsid w:val="00406436"/>
    <w:rsid w:val="00406CF7"/>
    <w:rsid w:val="0041087F"/>
    <w:rsid w:val="00410DDE"/>
    <w:rsid w:val="00412193"/>
    <w:rsid w:val="0041673C"/>
    <w:rsid w:val="004206FB"/>
    <w:rsid w:val="00420E4E"/>
    <w:rsid w:val="004260AE"/>
    <w:rsid w:val="00430B02"/>
    <w:rsid w:val="004379D0"/>
    <w:rsid w:val="00442756"/>
    <w:rsid w:val="0045254C"/>
    <w:rsid w:val="00455F1B"/>
    <w:rsid w:val="00467042"/>
    <w:rsid w:val="00471BB6"/>
    <w:rsid w:val="00472299"/>
    <w:rsid w:val="00483D66"/>
    <w:rsid w:val="00484A5A"/>
    <w:rsid w:val="00484B8D"/>
    <w:rsid w:val="004864BB"/>
    <w:rsid w:val="004A2B3C"/>
    <w:rsid w:val="004B40A0"/>
    <w:rsid w:val="004B661D"/>
    <w:rsid w:val="004D3CD2"/>
    <w:rsid w:val="004D41F5"/>
    <w:rsid w:val="004D5375"/>
    <w:rsid w:val="004E3E91"/>
    <w:rsid w:val="004E4405"/>
    <w:rsid w:val="004F0711"/>
    <w:rsid w:val="004F6745"/>
    <w:rsid w:val="00501ABD"/>
    <w:rsid w:val="00503035"/>
    <w:rsid w:val="00511488"/>
    <w:rsid w:val="00511759"/>
    <w:rsid w:val="00511921"/>
    <w:rsid w:val="00512C45"/>
    <w:rsid w:val="00512FD4"/>
    <w:rsid w:val="00515618"/>
    <w:rsid w:val="0051667E"/>
    <w:rsid w:val="005178E0"/>
    <w:rsid w:val="00520512"/>
    <w:rsid w:val="00530E54"/>
    <w:rsid w:val="00544BB5"/>
    <w:rsid w:val="00552EA7"/>
    <w:rsid w:val="00560AB3"/>
    <w:rsid w:val="00566C55"/>
    <w:rsid w:val="00571A16"/>
    <w:rsid w:val="0058238A"/>
    <w:rsid w:val="00585AF1"/>
    <w:rsid w:val="00590F86"/>
    <w:rsid w:val="005A5CFF"/>
    <w:rsid w:val="005A7C9A"/>
    <w:rsid w:val="005B6E73"/>
    <w:rsid w:val="005C0AB0"/>
    <w:rsid w:val="005C3DB2"/>
    <w:rsid w:val="005C6FA7"/>
    <w:rsid w:val="005C7AF3"/>
    <w:rsid w:val="005C7E5A"/>
    <w:rsid w:val="005D23BC"/>
    <w:rsid w:val="005E2EFF"/>
    <w:rsid w:val="00603829"/>
    <w:rsid w:val="00604B15"/>
    <w:rsid w:val="0061261E"/>
    <w:rsid w:val="00622491"/>
    <w:rsid w:val="006313A3"/>
    <w:rsid w:val="00643D28"/>
    <w:rsid w:val="006441F1"/>
    <w:rsid w:val="00644448"/>
    <w:rsid w:val="006452D5"/>
    <w:rsid w:val="0064735C"/>
    <w:rsid w:val="00663D14"/>
    <w:rsid w:val="00665F63"/>
    <w:rsid w:val="00670E79"/>
    <w:rsid w:val="006715A6"/>
    <w:rsid w:val="00675183"/>
    <w:rsid w:val="00677131"/>
    <w:rsid w:val="00677323"/>
    <w:rsid w:val="00681C5C"/>
    <w:rsid w:val="00684AD3"/>
    <w:rsid w:val="00694559"/>
    <w:rsid w:val="0069643F"/>
    <w:rsid w:val="00697874"/>
    <w:rsid w:val="006A50EF"/>
    <w:rsid w:val="006B0D21"/>
    <w:rsid w:val="006B1E35"/>
    <w:rsid w:val="006B3984"/>
    <w:rsid w:val="006B3AB8"/>
    <w:rsid w:val="006C303B"/>
    <w:rsid w:val="0070614E"/>
    <w:rsid w:val="00710572"/>
    <w:rsid w:val="00720F7E"/>
    <w:rsid w:val="00724309"/>
    <w:rsid w:val="00725DA5"/>
    <w:rsid w:val="0073553B"/>
    <w:rsid w:val="00740B02"/>
    <w:rsid w:val="00741C97"/>
    <w:rsid w:val="00754C8B"/>
    <w:rsid w:val="00766810"/>
    <w:rsid w:val="007679FA"/>
    <w:rsid w:val="00771E09"/>
    <w:rsid w:val="0078134E"/>
    <w:rsid w:val="00781B48"/>
    <w:rsid w:val="007869E5"/>
    <w:rsid w:val="00787758"/>
    <w:rsid w:val="007A20F9"/>
    <w:rsid w:val="007B6593"/>
    <w:rsid w:val="007B7650"/>
    <w:rsid w:val="007C06A5"/>
    <w:rsid w:val="007C0FDB"/>
    <w:rsid w:val="007C5A86"/>
    <w:rsid w:val="007D0B9E"/>
    <w:rsid w:val="007D3955"/>
    <w:rsid w:val="007E257B"/>
    <w:rsid w:val="007E56B0"/>
    <w:rsid w:val="007E5CD0"/>
    <w:rsid w:val="007E6CDA"/>
    <w:rsid w:val="007F3890"/>
    <w:rsid w:val="0080560A"/>
    <w:rsid w:val="00807EB0"/>
    <w:rsid w:val="00813E8F"/>
    <w:rsid w:val="0081524F"/>
    <w:rsid w:val="00815BCB"/>
    <w:rsid w:val="00817F0D"/>
    <w:rsid w:val="0082368F"/>
    <w:rsid w:val="00825862"/>
    <w:rsid w:val="0082730E"/>
    <w:rsid w:val="00837BD5"/>
    <w:rsid w:val="00843570"/>
    <w:rsid w:val="008538AB"/>
    <w:rsid w:val="00866FBB"/>
    <w:rsid w:val="00882C68"/>
    <w:rsid w:val="00894CA7"/>
    <w:rsid w:val="00895080"/>
    <w:rsid w:val="00896810"/>
    <w:rsid w:val="00897BCF"/>
    <w:rsid w:val="008A005F"/>
    <w:rsid w:val="008B0F46"/>
    <w:rsid w:val="008B413E"/>
    <w:rsid w:val="008B45D3"/>
    <w:rsid w:val="008B5717"/>
    <w:rsid w:val="008C2A2D"/>
    <w:rsid w:val="008C3026"/>
    <w:rsid w:val="008C6299"/>
    <w:rsid w:val="008D1A5B"/>
    <w:rsid w:val="008D2426"/>
    <w:rsid w:val="008D31F7"/>
    <w:rsid w:val="008D41EC"/>
    <w:rsid w:val="008F072A"/>
    <w:rsid w:val="008F1CAD"/>
    <w:rsid w:val="008F2943"/>
    <w:rsid w:val="008F4169"/>
    <w:rsid w:val="008F4743"/>
    <w:rsid w:val="008F760A"/>
    <w:rsid w:val="00900B29"/>
    <w:rsid w:val="00901A9A"/>
    <w:rsid w:val="00904932"/>
    <w:rsid w:val="009175C7"/>
    <w:rsid w:val="00926B1F"/>
    <w:rsid w:val="00927586"/>
    <w:rsid w:val="00940B12"/>
    <w:rsid w:val="00967598"/>
    <w:rsid w:val="0097448A"/>
    <w:rsid w:val="009857CB"/>
    <w:rsid w:val="009956C2"/>
    <w:rsid w:val="00995B1A"/>
    <w:rsid w:val="009A04BA"/>
    <w:rsid w:val="009A5A1C"/>
    <w:rsid w:val="009A61BA"/>
    <w:rsid w:val="009B24EA"/>
    <w:rsid w:val="009B68F6"/>
    <w:rsid w:val="009B77CD"/>
    <w:rsid w:val="009C6B65"/>
    <w:rsid w:val="009C70AF"/>
    <w:rsid w:val="009D2708"/>
    <w:rsid w:val="009D36FC"/>
    <w:rsid w:val="009D6473"/>
    <w:rsid w:val="009F1CF3"/>
    <w:rsid w:val="009F2432"/>
    <w:rsid w:val="009F24D7"/>
    <w:rsid w:val="00A042E2"/>
    <w:rsid w:val="00A051E8"/>
    <w:rsid w:val="00A0744A"/>
    <w:rsid w:val="00A11DCA"/>
    <w:rsid w:val="00A12647"/>
    <w:rsid w:val="00A24FD9"/>
    <w:rsid w:val="00A25958"/>
    <w:rsid w:val="00A30EAA"/>
    <w:rsid w:val="00A379DC"/>
    <w:rsid w:val="00A37AF3"/>
    <w:rsid w:val="00A41236"/>
    <w:rsid w:val="00A530AA"/>
    <w:rsid w:val="00A57855"/>
    <w:rsid w:val="00A57B09"/>
    <w:rsid w:val="00A771D6"/>
    <w:rsid w:val="00A85177"/>
    <w:rsid w:val="00A9060C"/>
    <w:rsid w:val="00AA0014"/>
    <w:rsid w:val="00AA182B"/>
    <w:rsid w:val="00AA30DA"/>
    <w:rsid w:val="00AA4033"/>
    <w:rsid w:val="00AA437B"/>
    <w:rsid w:val="00AA4A5E"/>
    <w:rsid w:val="00AA5F15"/>
    <w:rsid w:val="00AB1C05"/>
    <w:rsid w:val="00AB3023"/>
    <w:rsid w:val="00AB3D46"/>
    <w:rsid w:val="00AB6A47"/>
    <w:rsid w:val="00AC0110"/>
    <w:rsid w:val="00AC4EA9"/>
    <w:rsid w:val="00AD0D24"/>
    <w:rsid w:val="00AD159A"/>
    <w:rsid w:val="00AD6301"/>
    <w:rsid w:val="00AF6DD7"/>
    <w:rsid w:val="00B02D61"/>
    <w:rsid w:val="00B035A4"/>
    <w:rsid w:val="00B05FC4"/>
    <w:rsid w:val="00B14A1D"/>
    <w:rsid w:val="00B15640"/>
    <w:rsid w:val="00B1575E"/>
    <w:rsid w:val="00B236F9"/>
    <w:rsid w:val="00B23B9E"/>
    <w:rsid w:val="00B3688D"/>
    <w:rsid w:val="00B4151A"/>
    <w:rsid w:val="00B415C6"/>
    <w:rsid w:val="00B53759"/>
    <w:rsid w:val="00B56C51"/>
    <w:rsid w:val="00B624C7"/>
    <w:rsid w:val="00B6592E"/>
    <w:rsid w:val="00B7209D"/>
    <w:rsid w:val="00B73494"/>
    <w:rsid w:val="00B82ADF"/>
    <w:rsid w:val="00B834DA"/>
    <w:rsid w:val="00B8483C"/>
    <w:rsid w:val="00B90368"/>
    <w:rsid w:val="00B95931"/>
    <w:rsid w:val="00B97823"/>
    <w:rsid w:val="00BA7681"/>
    <w:rsid w:val="00BB2239"/>
    <w:rsid w:val="00BB434C"/>
    <w:rsid w:val="00BC4C25"/>
    <w:rsid w:val="00BE00F0"/>
    <w:rsid w:val="00BE3E82"/>
    <w:rsid w:val="00BE649B"/>
    <w:rsid w:val="00BF3974"/>
    <w:rsid w:val="00C0260F"/>
    <w:rsid w:val="00C03D3B"/>
    <w:rsid w:val="00C0442D"/>
    <w:rsid w:val="00C14BE8"/>
    <w:rsid w:val="00C1593F"/>
    <w:rsid w:val="00C225C1"/>
    <w:rsid w:val="00C263F8"/>
    <w:rsid w:val="00C3107A"/>
    <w:rsid w:val="00C33F06"/>
    <w:rsid w:val="00C35F00"/>
    <w:rsid w:val="00C41004"/>
    <w:rsid w:val="00C44770"/>
    <w:rsid w:val="00C4537C"/>
    <w:rsid w:val="00C46F2D"/>
    <w:rsid w:val="00C6518E"/>
    <w:rsid w:val="00C70F30"/>
    <w:rsid w:val="00C73122"/>
    <w:rsid w:val="00C863A1"/>
    <w:rsid w:val="00C903DA"/>
    <w:rsid w:val="00C92C5D"/>
    <w:rsid w:val="00CA6967"/>
    <w:rsid w:val="00CA7A7A"/>
    <w:rsid w:val="00CB245B"/>
    <w:rsid w:val="00CB3075"/>
    <w:rsid w:val="00CB3B71"/>
    <w:rsid w:val="00CB3EA6"/>
    <w:rsid w:val="00CB6124"/>
    <w:rsid w:val="00CC032B"/>
    <w:rsid w:val="00CC0D8E"/>
    <w:rsid w:val="00CD1EF0"/>
    <w:rsid w:val="00CE6E75"/>
    <w:rsid w:val="00CF0925"/>
    <w:rsid w:val="00CF377D"/>
    <w:rsid w:val="00CF5816"/>
    <w:rsid w:val="00D03B02"/>
    <w:rsid w:val="00D03E70"/>
    <w:rsid w:val="00D067DA"/>
    <w:rsid w:val="00D1485C"/>
    <w:rsid w:val="00D23916"/>
    <w:rsid w:val="00D25557"/>
    <w:rsid w:val="00D2652B"/>
    <w:rsid w:val="00D313EF"/>
    <w:rsid w:val="00D36037"/>
    <w:rsid w:val="00D51141"/>
    <w:rsid w:val="00D52989"/>
    <w:rsid w:val="00D538A4"/>
    <w:rsid w:val="00D61D6E"/>
    <w:rsid w:val="00D71D5B"/>
    <w:rsid w:val="00D734EE"/>
    <w:rsid w:val="00D76BAA"/>
    <w:rsid w:val="00D77B1B"/>
    <w:rsid w:val="00D8432B"/>
    <w:rsid w:val="00D8733D"/>
    <w:rsid w:val="00D94FF1"/>
    <w:rsid w:val="00D9744D"/>
    <w:rsid w:val="00D97FB8"/>
    <w:rsid w:val="00DA0A76"/>
    <w:rsid w:val="00DA0B6F"/>
    <w:rsid w:val="00DA380F"/>
    <w:rsid w:val="00DA4839"/>
    <w:rsid w:val="00DA5AF4"/>
    <w:rsid w:val="00DA7B60"/>
    <w:rsid w:val="00DC698D"/>
    <w:rsid w:val="00DD5471"/>
    <w:rsid w:val="00DD7559"/>
    <w:rsid w:val="00DF7E3D"/>
    <w:rsid w:val="00E03E2A"/>
    <w:rsid w:val="00E040E1"/>
    <w:rsid w:val="00E04172"/>
    <w:rsid w:val="00E0539B"/>
    <w:rsid w:val="00E159CB"/>
    <w:rsid w:val="00E17933"/>
    <w:rsid w:val="00E21341"/>
    <w:rsid w:val="00E25AA4"/>
    <w:rsid w:val="00E27A8C"/>
    <w:rsid w:val="00E335B8"/>
    <w:rsid w:val="00E33C43"/>
    <w:rsid w:val="00E352AB"/>
    <w:rsid w:val="00E45C50"/>
    <w:rsid w:val="00E46614"/>
    <w:rsid w:val="00E51493"/>
    <w:rsid w:val="00E539DA"/>
    <w:rsid w:val="00E61762"/>
    <w:rsid w:val="00E709D2"/>
    <w:rsid w:val="00E74013"/>
    <w:rsid w:val="00E84931"/>
    <w:rsid w:val="00E84BF9"/>
    <w:rsid w:val="00E97C90"/>
    <w:rsid w:val="00EA395E"/>
    <w:rsid w:val="00EA5DDF"/>
    <w:rsid w:val="00EA6128"/>
    <w:rsid w:val="00EA6AC5"/>
    <w:rsid w:val="00EB100B"/>
    <w:rsid w:val="00EB2734"/>
    <w:rsid w:val="00EB4389"/>
    <w:rsid w:val="00EB58F2"/>
    <w:rsid w:val="00EB5E42"/>
    <w:rsid w:val="00EC10BB"/>
    <w:rsid w:val="00EC622E"/>
    <w:rsid w:val="00EC64AC"/>
    <w:rsid w:val="00ED0E36"/>
    <w:rsid w:val="00ED5A36"/>
    <w:rsid w:val="00EE6652"/>
    <w:rsid w:val="00EE7CE8"/>
    <w:rsid w:val="00EF4071"/>
    <w:rsid w:val="00EF424F"/>
    <w:rsid w:val="00EF7CAB"/>
    <w:rsid w:val="00F107FB"/>
    <w:rsid w:val="00F115D2"/>
    <w:rsid w:val="00F11874"/>
    <w:rsid w:val="00F13A27"/>
    <w:rsid w:val="00F15468"/>
    <w:rsid w:val="00F165E4"/>
    <w:rsid w:val="00F2024A"/>
    <w:rsid w:val="00F24FF6"/>
    <w:rsid w:val="00F33894"/>
    <w:rsid w:val="00F354EA"/>
    <w:rsid w:val="00F40221"/>
    <w:rsid w:val="00F44242"/>
    <w:rsid w:val="00F469D8"/>
    <w:rsid w:val="00F6171F"/>
    <w:rsid w:val="00F777FE"/>
    <w:rsid w:val="00F80227"/>
    <w:rsid w:val="00F80530"/>
    <w:rsid w:val="00F81096"/>
    <w:rsid w:val="00F942E6"/>
    <w:rsid w:val="00F97FE0"/>
    <w:rsid w:val="00FA0C75"/>
    <w:rsid w:val="00FA6D44"/>
    <w:rsid w:val="00FB519E"/>
    <w:rsid w:val="00FD128B"/>
    <w:rsid w:val="00FE0CEE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7D65C5-75C7-46B3-82E1-A91AFBD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0D"/>
    <w:pPr>
      <w:spacing w:before="120" w:after="32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Puesto"/>
    <w:next w:val="Normal"/>
    <w:link w:val="Ttulo1Car"/>
    <w:autoRedefine/>
    <w:uiPriority w:val="9"/>
    <w:qFormat/>
    <w:rsid w:val="001D0F65"/>
    <w:pPr>
      <w:keepNext/>
      <w:keepLines/>
      <w:numPr>
        <w:numId w:val="12"/>
      </w:numPr>
      <w:pBdr>
        <w:bottom w:val="single" w:sz="8" w:space="5" w:color="98C723" w:themeColor="accent1"/>
      </w:pBdr>
      <w:spacing w:before="240" w:after="240" w:line="276" w:lineRule="auto"/>
      <w:outlineLvl w:val="0"/>
    </w:pPr>
    <w:rPr>
      <w:rFonts w:ascii="Times New Roman" w:hAnsi="Times New Roman" w:cs="Times New Roman"/>
      <w:b/>
      <w:bCs/>
      <w:color w:val="auto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0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0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45C50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5C50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C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815BCB"/>
    <w:pPr>
      <w:ind w:left="720"/>
      <w:contextualSpacing/>
    </w:pPr>
  </w:style>
  <w:style w:type="table" w:styleId="Tablaconcuadrcula">
    <w:name w:val="Table Grid"/>
    <w:basedOn w:val="Tablanormal"/>
    <w:rsid w:val="0066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3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955"/>
  </w:style>
  <w:style w:type="paragraph" w:styleId="Piedepgina">
    <w:name w:val="footer"/>
    <w:basedOn w:val="Normal"/>
    <w:link w:val="PiedepginaCar"/>
    <w:uiPriority w:val="99"/>
    <w:unhideWhenUsed/>
    <w:rsid w:val="007D3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955"/>
  </w:style>
  <w:style w:type="paragraph" w:customStyle="1" w:styleId="VietaNmeros2">
    <w:name w:val="Viñeta Números 2"/>
    <w:basedOn w:val="Normal"/>
    <w:rsid w:val="000B13C4"/>
    <w:pPr>
      <w:numPr>
        <w:numId w:val="3"/>
      </w:numPr>
      <w:spacing w:after="0" w:line="240" w:lineRule="auto"/>
    </w:pPr>
    <w:rPr>
      <w:rFonts w:eastAsia="Times New Roman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060955"/>
    <w:pPr>
      <w:tabs>
        <w:tab w:val="left" w:pos="10499"/>
      </w:tabs>
      <w:spacing w:after="0" w:line="240" w:lineRule="auto"/>
    </w:pPr>
    <w:rPr>
      <w:rFonts w:eastAsia="Times New Roman" w:cs="Times New Roman"/>
      <w:i/>
      <w:iCs/>
      <w:color w:val="3333CC"/>
      <w:sz w:val="32"/>
      <w:szCs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60955"/>
    <w:rPr>
      <w:rFonts w:ascii="Times New Roman" w:eastAsia="Times New Roman" w:hAnsi="Times New Roman" w:cs="Times New Roman"/>
      <w:i/>
      <w:iCs/>
      <w:color w:val="3333CC"/>
      <w:sz w:val="32"/>
      <w:szCs w:val="32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60955"/>
    <w:pPr>
      <w:tabs>
        <w:tab w:val="left" w:pos="10499"/>
      </w:tabs>
      <w:spacing w:after="0" w:line="240" w:lineRule="auto"/>
      <w:ind w:left="900" w:hanging="539"/>
    </w:pPr>
    <w:rPr>
      <w:rFonts w:eastAsia="Times New Roman" w:cs="Times New Roman"/>
      <w:caps/>
      <w:color w:val="3333CC"/>
      <w:szCs w:val="32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60955"/>
    <w:rPr>
      <w:rFonts w:ascii="Times New Roman" w:eastAsia="Times New Roman" w:hAnsi="Times New Roman" w:cs="Times New Roman"/>
      <w:caps/>
      <w:color w:val="3333CC"/>
      <w:sz w:val="24"/>
      <w:szCs w:val="32"/>
      <w:lang w:val="es-ES" w:eastAsia="es-ES"/>
    </w:rPr>
  </w:style>
  <w:style w:type="paragraph" w:customStyle="1" w:styleId="Texto">
    <w:name w:val="Texto"/>
    <w:basedOn w:val="Normal"/>
    <w:rsid w:val="003C1730"/>
    <w:pPr>
      <w:spacing w:before="240" w:after="0" w:line="240" w:lineRule="auto"/>
    </w:pPr>
    <w:rPr>
      <w:rFonts w:eastAsia="Times New Roman" w:cs="Times New Roman"/>
      <w:snapToGrid w:val="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9A5A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BC4C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C25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C4C2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C4C2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24309"/>
    <w:pPr>
      <w:spacing w:before="100" w:beforeAutospacing="1" w:after="100" w:afterAutospacing="1" w:line="240" w:lineRule="auto"/>
    </w:pPr>
    <w:rPr>
      <w:rFonts w:cs="Times New Roman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B39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3984"/>
    <w:pPr>
      <w:spacing w:line="240" w:lineRule="auto"/>
    </w:pPr>
    <w:rPr>
      <w:rFonts w:eastAsiaTheme="minorHAns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3984"/>
    <w:rPr>
      <w:rFonts w:eastAsiaTheme="minorHAnsi"/>
      <w:sz w:val="20"/>
      <w:szCs w:val="20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D0F65"/>
    <w:rPr>
      <w:rFonts w:ascii="Times New Roman" w:eastAsiaTheme="majorEastAsia" w:hAnsi="Times New Roman" w:cs="Times New Roman"/>
      <w:b/>
      <w:bCs/>
      <w:spacing w:val="5"/>
      <w:kern w:val="28"/>
      <w:sz w:val="24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29210D"/>
    <w:pPr>
      <w:numPr>
        <w:numId w:val="0"/>
      </w:numPr>
      <w:pBdr>
        <w:bottom w:val="none" w:sz="0" w:space="0" w:color="auto"/>
      </w:pBdr>
      <w:contextualSpacing w:val="0"/>
      <w:outlineLvl w:val="9"/>
    </w:pPr>
    <w:rPr>
      <w:color w:val="71941A" w:themeColor="accent1" w:themeShade="BF"/>
      <w:spacing w:val="0"/>
      <w:kern w:val="0"/>
      <w:sz w:val="28"/>
    </w:rPr>
  </w:style>
  <w:style w:type="paragraph" w:styleId="Puesto">
    <w:name w:val="Title"/>
    <w:basedOn w:val="Normal"/>
    <w:next w:val="Normal"/>
    <w:link w:val="PuestoCar"/>
    <w:uiPriority w:val="10"/>
    <w:qFormat/>
    <w:rsid w:val="00177071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77071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29210D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A9060C"/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060C"/>
    <w:rPr>
      <w:rFonts w:asciiTheme="majorHAnsi" w:eastAsiaTheme="majorEastAsia" w:hAnsiTheme="majorHAnsi" w:cstheme="majorBidi"/>
      <w:b/>
      <w:bCs/>
      <w:color w:val="98C723" w:themeColor="accent1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A9060C"/>
    <w:pPr>
      <w:numPr>
        <w:ilvl w:val="1"/>
      </w:numPr>
      <w:ind w:left="708"/>
    </w:pPr>
    <w:rPr>
      <w:rFonts w:asciiTheme="majorHAnsi" w:eastAsiaTheme="majorEastAsia" w:hAnsiTheme="majorHAnsi" w:cstheme="majorBidi"/>
      <w:i/>
      <w:iCs/>
      <w:color w:val="98C723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9060C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Default">
    <w:name w:val="Default"/>
    <w:rsid w:val="002A4EA4"/>
    <w:pPr>
      <w:widowControl w:val="0"/>
      <w:autoSpaceDE w:val="0"/>
      <w:autoSpaceDN w:val="0"/>
      <w:adjustRightInd w:val="0"/>
      <w:spacing w:after="0" w:line="240" w:lineRule="auto"/>
      <w:ind w:left="-113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CM24">
    <w:name w:val="CM24"/>
    <w:basedOn w:val="Default"/>
    <w:next w:val="Default"/>
    <w:rsid w:val="002A4EA4"/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7C06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C06A5"/>
    <w:rPr>
      <w:rFonts w:ascii="Times New Roman" w:hAnsi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06A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06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06A5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C06A5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350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1489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498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86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897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29826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704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77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4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947">
          <w:marLeft w:val="27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012">
          <w:marLeft w:val="27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3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407">
          <w:marLeft w:val="27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676">
          <w:marLeft w:val="27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81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84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90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91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69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96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95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249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50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85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79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7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555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81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673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1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4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1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1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6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8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969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252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697">
          <w:marLeft w:val="10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0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UVS-2015</PublishDate>
  <Abstract>Para el desarrollo de Actividades Específicas y/o Servicios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789770CC365F4DBC26A89E86AE72EF" ma:contentTypeVersion="1" ma:contentTypeDescription="Crear nuevo documento." ma:contentTypeScope="" ma:versionID="eeb7668a531e2fb8df62b051fac74cf0">
  <xsd:schema xmlns:xsd="http://www.w3.org/2001/XMLSchema" xmlns:xs="http://www.w3.org/2001/XMLSchema" xmlns:p="http://schemas.microsoft.com/office/2006/metadata/properties" xmlns:ns3="2a85b5ec-a049-4ce1-a42f-d4665065a0b9" targetNamespace="http://schemas.microsoft.com/office/2006/metadata/properties" ma:root="true" ma:fieldsID="c19169b07d291d6f77eeb204858aa59a" ns3:_="">
    <xsd:import namespace="2a85b5ec-a049-4ce1-a42f-d4665065a0b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b5ec-a049-4ce1-a42f-d466506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1F79B3-14C8-4A9C-A60F-542DC82CC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5b5ec-a049-4ce1-a42f-d466506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1072D-F0B7-481E-88D4-C923E5C48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76429-4C9F-4595-839D-5D7A56306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99E2A8-8E41-41E4-A8F7-A3BD7977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actividades</vt:lpstr>
    </vt:vector>
  </TitlesOfParts>
  <Company>ESPOL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actividades</dc:title>
  <dc:subject>UNIDAD DE VINCULOS CON LA SOCIEDAD</dc:subject>
  <dc:creator>FOR-UVS-01</dc:creator>
  <cp:lastModifiedBy>Milton   Ismael Paredes   Aguirre</cp:lastModifiedBy>
  <cp:revision>3</cp:revision>
  <cp:lastPrinted>2015-05-21T14:11:00Z</cp:lastPrinted>
  <dcterms:created xsi:type="dcterms:W3CDTF">2016-07-26T19:20:00Z</dcterms:created>
  <dcterms:modified xsi:type="dcterms:W3CDTF">2016-07-26T19:21:00Z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0x010100AE789770CC365F4DBC26A89E86AE72EF</vt:lpwstr>
  </property>
</Properties>
</file>